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56/QĐ-YDCT năm 2024 Danh mục thuốc cổ truyền sản xuất trong nước được cấp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56/QĐ-YDCT</w:t>
      </w:r>
    </w:p>
    <w:p>
      <w:r>
        <w:t>Hà Nội, ngày 12 tháng 03 năm 2024</w:t>
      </w:r>
    </w:p>
    <w:p>
      <w:r>
        <w:t>QUYẾT ĐỊNH</w:t>
      </w:r>
    </w:p>
    <w:p>
      <w:r>
        <w:t>VỀ VIỆC BAN HÀNH DANH MỤC THUỐC CỔ TRUYỀN SẢN XUẤT TRONG NƯỚC ĐƯỢC CẤP GIẤY ĐĂNG KÝ LƯU HÀNH TẠI VIỆT NAM - CẤP BỔ SUNG</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tại Phiếu trình số 18/PT-VPHĐ ngày 27/02/2024;</w:t>
      </w:r>
    </w:p>
    <w:p>
      <w:r>
        <w:t>Theo đề nghị của Trưởng Phòng Quản lý Dược cổ truyền - Cục Quản lý Y, Dược cổ truyền.</w:t>
      </w:r>
    </w:p>
    <w:p>
      <w:r>
        <w:t>QUYẾT ĐỊNH:</w:t>
      </w:r>
    </w:p>
    <w:p>
      <w:r>
        <w:t>Điều 1.  Ban hành kèm theo Quyết định này Danh mục các thuốc cổ truyền sản xuất trong nước được cấp giấy đăng ký lưu hành tại Việt Nam hiệu lực 05 năm - cấp bổ sung  (tại Phụ lục kèm theo) . Các thuốc tại Danh mục này có số đăng ký với ký hiệu TCT-xxxxx-24 và hiệu lực 05 năm kể từ ngày ký ban hành Quyết định này.</w:t>
      </w:r>
    </w:p>
    <w:p>
      <w:r>
        <w:t>Điều 2.  Cơ sở sản xuất và cơ sở đăng ký thuốc cổ truyền có trách nhiệm:</w:t>
      </w:r>
    </w:p>
    <w:p>
      <w:r>
        <w:t>1. Sản xuất thuốc cổ truyền theo đúng các hồ sơ, tài liệu đã đăng ký với Bộ Y tế và phải in số đăng ký được Bộ Y tế Việt Nam cấp lên nhãn thuốc cổ truyền.</w:t>
      </w:r>
    </w:p>
    <w:p>
      <w:r>
        <w:t>2. Chỉ được sản xuất, đưa ra lưu hành các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theo quy định tại Thông tư số 38/2021/TT-BYT ngày 31/12/2021 của Bộ trưởng Bộ Y tế quy định chất lượng dược liệu, vị thuốc cổ truyền, thuốc cổ truyền.</w:t>
      </w:r>
    </w:p>
    <w:p>
      <w:r>
        <w:t>4. Cập nhật nhãn,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dược liệu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Tuyên-TTr BYT (để b/c);</w:t>
      </w:r>
    </w:p>
    <w:p>
      <w:r>
        <w:t>- PGS.TS. Nguyễn Đặng Hòa-Chủ tịch HĐTV cấp GĐKLH thuốc, NLLT-Bộ Y tế (để b/c);</w:t>
      </w:r>
    </w:p>
    <w:p>
      <w:r>
        <w:t>- Cục Quân y-Bộ Quốc phòng, Cục Y tế-Bộ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w:t>
      </w:r>
    </w:p>
    <w:p>
      <w:r>
        <w:t>DANH MỤC 04 THUỐC CỔ TRUYỀN SẢN XUẤT TRONG NƯỚC ĐƯỢC CẤP GIẤY ĐĂNG KÝ LƯU HÀNH TẠI VIỆT NAM HIỆU LỰC 05 NĂM - CẤP BỔ SUNG</w:t>
      </w:r>
    </w:p>
    <w:p>
      <w:r>
        <w:t>(Ban hành kèm theo Quyết định số: 56/QĐ-YDCT ngày 12/03/2024)</w:t>
      </w:r>
    </w:p>
    <w:p>
      <w:r>
        <w:t>1. Công ty đăng ký: Công ty cổ phần dược phẩm công nghệ cao Abipha</w:t>
      </w:r>
    </w:p>
    <w:p>
      <w:r>
        <w:t>(Đ/c: Lô đất CN-2, khu công nghiệp Phú Nghĩa, xã Phú Nghĩa, huyện Chương Mỹ, Thành phố Hà Nội)</w:t>
      </w:r>
    </w:p>
    <w:p>
      <w:r>
        <w:t>1.1. Nhà sản xuất: Công ty cổ phần dược phẩm công nghệ cao Abipha</w:t>
      </w:r>
    </w:p>
    <w:p>
      <w:r>
        <w:t>(Đ/c: Lô đất CN-2, khu công nghiệp Phú Nghĩa, xã Phú Nghĩa, huyện Chương Mỹ, Thành phố Hà Nội)</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1</w:t>
      </w:r>
    </w:p>
    <w:p>
      <w:r>
        <w:t>Thuốc ho bổ phổi Abipha</w:t>
      </w:r>
    </w:p>
    <w:p>
      <w:r>
        <w:t>Lọ 60ml cao lỏng chứa dược liệu tương đương với: Sinh địa 7,2g; Mạch môn 4,8g; Huyền sâm 4,8g; Mẫu đơn bì 4,8g; Bạch thược 4,8g; Bối mẫu 4,2g; Cam thảo 2,4g.</w:t>
      </w:r>
    </w:p>
    <w:p>
      <w:r>
        <w:t>Cao lỏng</w:t>
      </w:r>
    </w:p>
    <w:p>
      <w:r>
        <w:t>36 tháng</w:t>
      </w:r>
    </w:p>
    <w:p>
      <w:r>
        <w:t>TCCS</w:t>
      </w:r>
    </w:p>
    <w:p>
      <w:r>
        <w:t>Hộp 1 lọ x 60ml; 100ml; 125ml; 150ml.</w:t>
      </w:r>
    </w:p>
    <w:p>
      <w:r>
        <w:t>TCT-00181-24</w:t>
      </w:r>
    </w:p>
    <w:p>
      <w:r>
        <w:t>2</w:t>
      </w:r>
    </w:p>
    <w:p>
      <w:r>
        <w:t>Dưỡng cốt HSM</w:t>
      </w:r>
    </w:p>
    <w:p>
      <w:r>
        <w:t>Gói 2,5g hoàn cứng chứa: Cao xương hỗn hợp (hàm lượng nitrogen toàn phần ≥ 10%) 0,375g; Hoàng bá 1,2g; Tri mẫu 0,15g; Trần bì 0,3g; Bạch thược 0,3g; Can khương 0,075g; Thục địa 0,3g.</w:t>
      </w:r>
    </w:p>
    <w:p>
      <w:r>
        <w:t>Hoàn cứng</w:t>
      </w:r>
    </w:p>
    <w:p>
      <w:r>
        <w:t>36 tháng</w:t>
      </w:r>
    </w:p>
    <w:p>
      <w:r>
        <w:t>TCCS</w:t>
      </w:r>
    </w:p>
    <w:p>
      <w:r>
        <w:t>Hộp 10 gói; 20 gói; 30 gói x 2,5g; 5g.</w:t>
      </w:r>
    </w:p>
    <w:p>
      <w:r>
        <w:t>TCT-00182-24</w:t>
      </w:r>
    </w:p>
    <w:p>
      <w:r>
        <w:t>2. Công ty đăng ký: Công ty cổ phần Traphaco</w:t>
      </w:r>
    </w:p>
    <w:p>
      <w:r>
        <w:t>(Đ/c: Số 75, phố Yên Ninh, phường Quán Thánh, quận Ba Đình, thành phố Hà Nội)</w:t>
      </w:r>
    </w:p>
    <w:p>
      <w:r>
        <w:t>2.1. Nhà sản xuất: Công ty cổ phần công nghệ cao Traphaco</w:t>
      </w:r>
    </w:p>
    <w:p>
      <w:r>
        <w:t>(Đ/c: Xã Tân Quang, huyện Văn Lâm, tỉnh Hưng Yên)</w:t>
      </w:r>
    </w:p>
    <w:p>
      <w:r>
        <w:t>Stt</w:t>
      </w:r>
    </w:p>
    <w:p>
      <w:r>
        <w:t>Tên thuốc</w:t>
      </w:r>
    </w:p>
    <w:p>
      <w:r>
        <w:t>Thành phần chính- Hàm lượng</w:t>
      </w:r>
    </w:p>
    <w:p>
      <w:r>
        <w:t>Dạng bào chế</w:t>
      </w:r>
    </w:p>
    <w:p>
      <w:r>
        <w:t>Tuổi thọ</w:t>
      </w:r>
    </w:p>
    <w:p>
      <w:r>
        <w:t>Tiêu chuẩn</w:t>
      </w:r>
    </w:p>
    <w:p>
      <w:r>
        <w:t>Quy cách đóng gói</w:t>
      </w:r>
    </w:p>
    <w:p>
      <w:r>
        <w:t>Số đăng ký</w:t>
      </w:r>
    </w:p>
    <w:p>
      <w:r>
        <w:t>3</w:t>
      </w:r>
    </w:p>
    <w:p>
      <w:r>
        <w:t>Tottim</w:t>
      </w:r>
    </w:p>
    <w:p>
      <w:r>
        <w:t>Viên nén bao phim chứa: cao khô Đan sâm 160mg tương đương với 450mg dược liệu Đan sâm; Bột Tam thất 130mg tương đương 141 mg dược liệu Tam thất; Borneol 8mg.</w:t>
      </w:r>
    </w:p>
    <w:p>
      <w:r>
        <w:t>Viên nén bao phim</w:t>
      </w:r>
    </w:p>
    <w:p>
      <w:r>
        <w:t>36 tháng</w:t>
      </w:r>
    </w:p>
    <w:p>
      <w:r>
        <w:t>TCCS</w:t>
      </w:r>
    </w:p>
    <w:p>
      <w:r>
        <w:t>Hộp 2 vỉ, 5 vỉ x 20 viên.</w:t>
      </w:r>
    </w:p>
    <w:p>
      <w:r>
        <w:t>TCT-00183-24</w:t>
      </w:r>
    </w:p>
    <w:p>
      <w:r>
        <w:t>4</w:t>
      </w:r>
    </w:p>
    <w:p>
      <w:r>
        <w:t>Thuốc trị sỏi mật Solvella new</w:t>
      </w:r>
    </w:p>
    <w:p>
      <w:r>
        <w:t>Viên nang cứng chứa cao khô hỗn hợp dược liệu 230mg tương đương với: Kim tiền thảo 500mg; Nhân trần cảo 500mg; Hoàng cầm 150mg; Binh lang 250mg; Uất kim 150mg; Hậu phác 100mg; Đại hoàng 150mg; Chi thực 100mg. Bột Mộc hương 150mg. Bột Đại hoàng 100mg. Natri sulfat 50mg</w:t>
      </w:r>
    </w:p>
    <w:p>
      <w:r>
        <w:t>Viên nang cứng</w:t>
      </w:r>
    </w:p>
    <w:p>
      <w:r>
        <w:t>36 tháng</w:t>
      </w:r>
    </w:p>
    <w:p>
      <w:r>
        <w:t>TCCS</w:t>
      </w:r>
    </w:p>
    <w:p>
      <w:r>
        <w:t>Hộp 2 vỉ, 5 vỉ, 10 vỉ x 10 viên.</w:t>
      </w:r>
    </w:p>
    <w:p>
      <w:r>
        <w:t>TCT-00184-24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