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559/QĐ-UBND về Kế hoạch chuyển đổi cơ cấu cây trồng trên đất trồng lúa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559/QĐ-UBND</w:t>
      </w:r>
    </w:p>
    <w:p>
      <w:r>
        <w:t>Bình Định, ngày 19 tháng 02 năm 2024</w:t>
      </w:r>
    </w:p>
    <w:p>
      <w:r>
        <w:t>QUYẾT ĐỊNH</w:t>
      </w:r>
    </w:p>
    <w:p>
      <w:r>
        <w:t>BAN HÀNH KẾ HOẠCH CHUYỂN ĐỔI CƠ CẤU CÂY TRỒNG TRÊN ĐẤT TRỒNG LÚA TỈNH BÌNH ĐỊNH NĂM 2024</w:t>
      </w:r>
    </w:p>
    <w:p>
      <w:r>
        <w:t>CHỦ TỊCH ỦY BAN NHÂN DÂN TỈNH</w:t>
      </w:r>
    </w:p>
    <w:p>
      <w:r>
        <w:t>Căn cứ Luật Tổ chức chính quyền địa phương ngày 19/6/2015; Luật sửa đổi bổ sung một số điều của Luật Tổ chức Chính phủ và Luật Tổ chức Chính quyền địa phương ngày 22/11/2019;</w:t>
      </w:r>
    </w:p>
    <w:p>
      <w:r>
        <w:t>Căn cứ Nghị định số 94/2019/NĐ-CP ngày 13/12/2019 của Chính phủ quy định một số điều của Luật Trồng trọt về giống cây trồng và canh tác;</w:t>
      </w:r>
    </w:p>
    <w:p>
      <w:r>
        <w:t>Căn cứ Nghị định số 130/2022/NĐ-CP ngày 31/12/2022 của Chính phủ sửa đổi, bổ sung một số điều của Nghị định số 84/2019/NĐ-CP ngày 14/11/2019 của Chính phủ quy định về quản lý phân bón, Nghị định số 94/2019/NĐ-CP ngày 13/12/2019 của Chính phủ quy định chi tiết một số điều của Luật Trồng trọt về giống cây trồng và canh tác;</w:t>
      </w:r>
    </w:p>
    <w:p>
      <w:r>
        <w:t>Căn cứ Quyết định 467/QĐ-BNN-TT ngày 31/01/2024 của Bộ Nông nghiệp và Phát triển nông thôn ban hành Kế hoạch chuyển đổi cơ cấu cây trồng trên đất trồng lúa toàn quốc năm 2024;</w:t>
      </w:r>
    </w:p>
    <w:p>
      <w:r>
        <w:t>Theo đề nghị của Sở Nông nghiệp và Phát triển nông thôn tại Tờ trình số 40/TTr-SNN ngày 06/02/2024.</w:t>
      </w:r>
    </w:p>
    <w:p>
      <w:r>
        <w:t>QUYẾT ĐỊNH:</w:t>
      </w:r>
    </w:p>
    <w:p>
      <w:r>
        <w:t>Điều 1.  Ban hành kèm theo Quyết định này Kế hoạch chuyển đổi cơ cấu cây trồng trên đất trồng lúa tỉnh Bình Định năm 2024.</w:t>
      </w:r>
    </w:p>
    <w:p>
      <w:r>
        <w:t>Điều 2.  Tổ chức thực hiện</w:t>
      </w:r>
    </w:p>
    <w:p>
      <w:r>
        <w:t>1. Sở Nông nghiệp và Phát triển nông thôn hướng dẫn, kiểm tra, giám sát việc chuyển đổi cơ cấu cây trồng trên đất trồng lúa sang trồng cây hàng năm, cây lâu năm, trồng lúa kết hợp nuôi trồng thủy sản trên đất trồng lúa năm 2024; tổng hợp, báo cáo UBND tỉnh, Bộ Nông nghiệp và Phát triển nông thôn về kết quả chuyển đổi cơ cấu cây trồng trên đất trồng lúa năm 2024 trên địa bàn tỉnh trước ngày 31/12/2024.</w:t>
      </w:r>
    </w:p>
    <w:p>
      <w:r>
        <w:t>2. UBND các huyện, thị xã chỉ đạo lập và ban hành kế hoạch chuyển đổi cơ cấu cây trồng trên đất trồng lúa năm 2024 trên địa bàn; phối hợp với Sở Nông nghiệp và Phát triển nông thôn hướng dẫn, kiểm tra, giám sát việc chuyển đổi cơ cấu cây trồng trên đất trồng lúa năm 2024; báo cáo UBND tỉnh (qua Sở Nông nghiệp và Phát triển nông thôn) về kết quả chuyển đổi cơ cấu cây trồng trên đất trồng lúa trên địa bàn theo quy định.</w:t>
      </w:r>
    </w:p>
    <w:p>
      <w:r>
        <w:t>Trong quá trình thực hiện kế hoạch, nếu có vướng mắc, UBND các huyện, thị xã có ý kiến gửi về Sở Nông nghiệp và Phát triển nông thôn để tham mưu UBND tỉnh báo cáo Bộ Nông nghiệp và Phát triển nông thôn xem xét, điều chỉnh, bổ sung.</w:t>
      </w:r>
    </w:p>
    <w:p>
      <w:r>
        <w:t>Điều 3.  Chánh Văn phòng UBND tỉnh, Giám đốc Sở Nông nghiệp và Phát triển nông thôn, Sở Tài nguyên và Môi trường, Chủ tịch UBND các huyện, thị xã và Thủ trưởng các cơ quan liên quan chịu trách nhiệm thi hành Quyết định này kể từ ngày ký./.</w:t>
      </w:r>
    </w:p>
    <w:p>
      <w:r>
        <w:t>KT. CHỦ TỊCH</w:t>
      </w:r>
    </w:p>
    <w:p>
      <w:r>
        <w:t>PHÓ CHỦ TỊCH</w:t>
      </w:r>
    </w:p>
    <w:p>
      <w:r>
        <w:t>Nguyễn Tuấn Thanh</w:t>
      </w:r>
    </w:p>
    <w:p>
      <w:r>
        <w:t>PHỤ LỤC</w:t>
      </w:r>
    </w:p>
    <w:p>
      <w:r>
        <w:t>KẾ HOẠCH DIỆN TÍCH CHUYỂN ĐỔI CƠ CẤU CÂY TRỒNG TRÊN ĐẤT TRỒNG LÚA TỈNH BÌNH ĐỊNH NĂM 2024</w:t>
      </w:r>
    </w:p>
    <w:p>
      <w:r>
        <w:t>(Ban hành kèm theo Quyết định số 559/QĐ-UBND ngày 19/02/2024 của Chủ tịch UBND tỉnh Bình Định)</w:t>
      </w:r>
    </w:p>
    <w:p>
      <w:r>
        <w:t>Đơn vị tính: ha</w:t>
      </w:r>
    </w:p>
    <w:p>
      <w:r>
        <w:t>Stt</w:t>
      </w:r>
    </w:p>
    <w:p>
      <w:r>
        <w:t>Huyện, thị xã</w:t>
      </w:r>
    </w:p>
    <w:p>
      <w:r>
        <w:t>Tổng</w:t>
      </w:r>
    </w:p>
    <w:p>
      <w:r>
        <w:t>Trong đó</w:t>
      </w:r>
    </w:p>
    <w:p>
      <w:r>
        <w:t>Cây hàng năm</w:t>
      </w:r>
    </w:p>
    <w:p>
      <w:r>
        <w:t>Cây lâu năm</w:t>
      </w:r>
    </w:p>
    <w:p>
      <w:r>
        <w:t>Trồng lúa kết hợp NTTS</w:t>
      </w:r>
    </w:p>
    <w:p>
      <w:r>
        <w:t>1</w:t>
      </w:r>
    </w:p>
    <w:p>
      <w:r>
        <w:t>Huyện Phù Cát</w:t>
      </w:r>
    </w:p>
    <w:p>
      <w:r>
        <w:t>161</w:t>
      </w:r>
    </w:p>
    <w:p>
      <w:r>
        <w:t>161</w:t>
      </w:r>
    </w:p>
    <w:p>
      <w:r>
        <w:t>2</w:t>
      </w:r>
    </w:p>
    <w:p>
      <w:r>
        <w:t>Huyện An Lão</w:t>
      </w:r>
    </w:p>
    <w:p>
      <w:r>
        <w:t>5</w:t>
      </w:r>
    </w:p>
    <w:p>
      <w:r>
        <w:t>5</w:t>
      </w:r>
    </w:p>
    <w:p>
      <w:r>
        <w:t>3</w:t>
      </w:r>
    </w:p>
    <w:p>
      <w:r>
        <w:t>Thị xã An Nhơn</w:t>
      </w:r>
    </w:p>
    <w:p>
      <w:r>
        <w:t>25</w:t>
      </w:r>
    </w:p>
    <w:p>
      <w:r>
        <w:t>25</w:t>
      </w:r>
    </w:p>
    <w:p>
      <w:r>
        <w:t>Tổng cộng</w:t>
      </w:r>
    </w:p>
    <w:p>
      <w:r>
        <w:t>216</w:t>
      </w:r>
    </w:p>
    <w:p>
      <w:r>
        <w:t>166</w:t>
      </w:r>
    </w:p>
    <w:p>
      <w:r>
        <w:t>25</w:t>
      </w:r>
    </w:p>
    <w:p>
      <w:r>
        <w:t>0</w:t>
      </w:r>
    </w:p>
    <w:p>
      <w:r>
        <w:t>Ghi chú:</w:t>
      </w:r>
    </w:p>
    <w:p>
      <w:r>
        <w:t>- Tổng số = Cây hàng năm + Cây lâu năm x 2 (lần), (đề quy ra diện tích gieo trồng) + Trồng lúa kết hợp nuôi trồng thủy sản;</w:t>
      </w:r>
    </w:p>
    <w:p>
      <w:r>
        <w:t>- Cây hàng năm: Tính theo diện tích gieo trồng;</w:t>
      </w:r>
    </w:p>
    <w:p>
      <w:r>
        <w:t>- Trồng lúa kết hợp nuôi trồng thủy sản: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