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555/QĐ-UBND về điều chỉnh Kế hoạch thanh tra năm 2023 của Thanh tra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555/QĐ-UBND</w:t>
      </w:r>
    </w:p>
    <w:p>
      <w:r>
        <w:t>Kon Tum, ngày 10 tháng 11 năm 2023</w:t>
      </w:r>
    </w:p>
    <w:p>
      <w:r>
        <w:t>QUYẾT ĐỊNH</w:t>
      </w:r>
    </w:p>
    <w:p>
      <w:r>
        <w:t>VỀ VIỆC ĐIỀU CHỈNH KẾ HOẠCH THANH TRA NĂM 2023 CỦA THANH TRA TỈNH</w:t>
      </w:r>
    </w:p>
    <w:p>
      <w:r>
        <w:t>CHỦ TỊCH 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Xét đề nghị của Chánh Thanh tra tỉnh tại Tờ trình số 31/TT-TTr ngày 06 tháng 11 năm 2023 về việc điều chỉnh Kế hoạch thanh tra năm 2023.</w:t>
      </w:r>
    </w:p>
    <w:p>
      <w:r>
        <w:t>QUYẾT ĐỊNH:</w:t>
      </w:r>
    </w:p>
    <w:p>
      <w:r>
        <w:t>Điều 1.  Phê duyệt điều chỉnh giảm Kế hoạch thanh tra năm 2023 của Thanh tra tỉnh đối với các cơ quan, đơn vị trên địa bàn tỉnh  (có danh mục kèm theo).</w:t>
      </w:r>
    </w:p>
    <w:p>
      <w:r>
        <w:t>Điều 2.  Chánh Thanh tra tỉnh căn cứ Kế hoạch thanh tra, nội dung thanh tra được phê duyệt tại Quyết định này để xây dựng, điều chỉnh công tác thanh tra theo quy định của Luật Thanh tra và các quy định pháp luật khác có liên quan.</w:t>
      </w:r>
    </w:p>
    <w:p>
      <w:r>
        <w:t>Điều 3.  Chánh Thanh tra tỉnh; Thủ trưởng các đơn vị thuộc đối tượng thanh tra và Thủ trưởng các cơ quan, đơn vị có liên quan chịu trách nhiệm thi hành Quyết định này./.</w:t>
      </w:r>
    </w:p>
    <w:p>
      <w:r>
        <w:t>Nơi nhận:</w:t>
      </w:r>
    </w:p>
    <w:p>
      <w:r>
        <w:t>- Như Điều 3;</w:t>
      </w:r>
    </w:p>
    <w:p>
      <w:r>
        <w:t>- Thanh tra Chính phủ;</w:t>
      </w:r>
    </w:p>
    <w:p>
      <w:r>
        <w:t>- Thường trực Tỉnh ủy;</w:t>
      </w:r>
    </w:p>
    <w:p>
      <w:r>
        <w:t>- Thường trực HĐND tỉnh;</w:t>
      </w:r>
    </w:p>
    <w:p>
      <w:r>
        <w:t>- Chủ tịch và các PCT UBND tỉnh;</w:t>
      </w:r>
    </w:p>
    <w:p>
      <w:r>
        <w:t>- Ban Nội chính Tỉnh ủy;</w:t>
      </w:r>
    </w:p>
    <w:p>
      <w:r>
        <w:t>- Ủy ban Kiểm tra Tỉnh ủy;</w:t>
      </w:r>
    </w:p>
    <w:p>
      <w:r>
        <w:t>- VP UBND tỉnh: CVP, các PCVP;</w:t>
      </w:r>
    </w:p>
    <w:p>
      <w:r>
        <w:t>- Lưu: VT, KTTH, KGVX, NC. TTTT.NMT.</w:t>
      </w:r>
    </w:p>
    <w:p>
      <w:r>
        <w:t>CHỦ TỊCH</w:t>
      </w:r>
    </w:p>
    <w:p>
      <w:r>
        <w:t>Lê Ngọc Tuấn</w:t>
      </w:r>
    </w:p>
    <w:p>
      <w:r>
        <w:t>DANH MỤC</w:t>
      </w:r>
    </w:p>
    <w:p>
      <w:r>
        <w:t>CÁC CUỘC THANH TRA ĐIỀU CHỈNH GIẢM TRONG KẾ HOẠCH THANH TRA NĂM 2023 CỦA THANH TRA TỈNH</w:t>
      </w:r>
    </w:p>
    <w:p>
      <w:r>
        <w:t>(Kèm theo Quyết định số 555/QĐ-UBND ngày 10 tháng 11 năm 2023 của Chủ tịch Ủy ban nhân dân tỉnh Kon Tum)</w:t>
      </w:r>
    </w:p>
    <w:p>
      <w:r>
        <w:t>TT</w:t>
      </w:r>
    </w:p>
    <w:p>
      <w:r>
        <w:t>ĐỐI TƯỢNG THANH TRA</w:t>
      </w:r>
    </w:p>
    <w:p>
      <w:r>
        <w:t>NỘI DUNG THANH TRA</w:t>
      </w:r>
    </w:p>
    <w:p>
      <w:r>
        <w:t>THỜI KỲ THANH TRA</w:t>
      </w:r>
    </w:p>
    <w:p>
      <w:r>
        <w:t>THỜI HẠN THANH TRA</w:t>
      </w:r>
    </w:p>
    <w:p>
      <w:r>
        <w:t>THỜI GIAN DỰ KIẾN THANH TRA</w:t>
      </w:r>
    </w:p>
    <w:p>
      <w:r>
        <w:t>ĐƠN VỊ CHỦ TRÌ</w:t>
      </w:r>
    </w:p>
    <w:p>
      <w:r>
        <w:t>ĐƠN VỊ PHỐI HỢP</w:t>
      </w:r>
    </w:p>
    <w:p>
      <w:r>
        <w:t>GHI CHÚ</w:t>
      </w:r>
    </w:p>
    <w:p>
      <w:r>
        <w:t>1</w:t>
      </w:r>
    </w:p>
    <w:p>
      <w:r>
        <w:t>Quỹ Bảo vệ và Phát triển rừng tỉnh</w:t>
      </w:r>
    </w:p>
    <w:p>
      <w:r>
        <w:t>- Thanh tra việc chấp hành quy định của pháp luật về quản lý, sử dụng các nguồn kinh phí; công tác đầu tư xây dựng cơ bản;</w:t>
      </w:r>
    </w:p>
    <w:p>
      <w:r>
        <w:t>- Thanh tra trách nhiệm thực hiện pháp luật về phòng, chống tham nhũng.</w:t>
      </w:r>
    </w:p>
    <w:p>
      <w:r>
        <w:t>Từ năm 2019-2022</w:t>
      </w:r>
    </w:p>
    <w:p>
      <w:r>
        <w:t>45 ngày</w:t>
      </w:r>
    </w:p>
    <w:p>
      <w:r>
        <w:t>Quý I/2023</w:t>
      </w:r>
    </w:p>
    <w:p>
      <w:r>
        <w:t>Thanh tra tỉnh</w:t>
      </w:r>
    </w:p>
    <w:p>
      <w:r>
        <w:t>2</w:t>
      </w:r>
    </w:p>
    <w:p>
      <w:r>
        <w:t>Sở Giáo dục và Đào tạo</w:t>
      </w:r>
    </w:p>
    <w:p>
      <w:r>
        <w:t>- Thanh tra việc chấp hành quy định của pháp luật về quản lý, sử dụng các nguồn kinh phí; về mua sắm trang thiết bị và đầu tư xây dựng;</w:t>
      </w:r>
    </w:p>
    <w:p>
      <w:r>
        <w:t>- Thanh tra trách nhiệm thực hiện pháp luật về thanh tra;</w:t>
      </w:r>
    </w:p>
    <w:p>
      <w:r>
        <w:t>- Thanh tra trách nhiệm thực hiện pháp luật về tiếp công dân, về khiếu nại, về tố cáo.</w:t>
      </w:r>
    </w:p>
    <w:p>
      <w:r>
        <w:t>Từ năm 2020-2022</w:t>
      </w:r>
    </w:p>
    <w:p>
      <w:r>
        <w:t>45 ngày</w:t>
      </w:r>
    </w:p>
    <w:p>
      <w:r>
        <w:t>Quý II và Quý III/2023</w:t>
      </w:r>
    </w:p>
    <w:p>
      <w:r>
        <w:t>Thanh tra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