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5524/QĐ-UBND năm 2023 thông qua phương án đơn giản hóa thủ tục hành chính nội bộ lĩnh vực Lao động - Thương binh và Xã hội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5524/QĐ-UBND</w:t>
      </w:r>
    </w:p>
    <w:p>
      <w:r>
        <w:t>Hà Nội, ngày 30 tháng 10 năm 2023</w:t>
      </w:r>
    </w:p>
    <w:p>
      <w:r>
        <w:t>QUYẾT ĐỊNH</w:t>
      </w:r>
    </w:p>
    <w:p>
      <w:r>
        <w:t>THÔNG QUA PHƯƠNG ÁN ĐƠN GIẢN HÓA THỦ TỤC HÀNH CHÍNH NỘI BỘ LĨNH VỰC LAO ĐỘNG - THƯƠNG BINH VÀ XÃ HỘI THUỘC PHẠM VI QUẢN LÝ CỦA ỦY BAN NHÂN DÂN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về việc ban hành Kế hoạch rà soát, đơn giản hóa TTHC nội bộ trong hệ thống hành chính nhà nước giai đoạn 2022-2025;</w:t>
      </w:r>
    </w:p>
    <w:p>
      <w:r>
        <w:t>Căn cứ Kế hoạch số 281/KH-UBND ngày 28/10/2022 của UBND Thành phố về việc rà soát, đơn giản hóa thủ tục hành chính nội bộ trong các cơ quan hành chính nhà nước thành phố Hà Nội giai đoạn 2022-2025;</w:t>
      </w:r>
    </w:p>
    <w:p>
      <w:r>
        <w:t>Theo đề nghị của Giám đốc Sở Lao động - Thương binh và Xã hội tại Tờ trình số 4235/TTr-SLĐTBXH ngày 18/10/2023.</w:t>
      </w:r>
    </w:p>
    <w:p>
      <w:r>
        <w:t>QUYẾT ĐỊNH:</w:t>
      </w:r>
    </w:p>
    <w:p>
      <w:r>
        <w:t>Điều 1.  Thông qua phương án đơn giản hóa 04 thủ tục hành chính nội bộ lĩnh vực Lao động - Thương binh và Xã hội thuộc phạm vi quản lý của Ủy ban nhân dân thành phố Hà Nội  (chi tiết tại Phụ lục kèm theo).</w:t>
      </w:r>
    </w:p>
    <w:p>
      <w:r>
        <w:t>Điều 2.  Quyết định này có hiệu lực thi hành kể từ ngày ký.</w:t>
      </w:r>
    </w:p>
    <w:p>
      <w:r>
        <w:t>Điều 3.  Giao Sở Lao động - Thương binh và Xã hội chủ trì, phối hợp cơ quan liên quan triển khai kết quả rà soát, đơn giản hóa thủ tục hành chính nội bộ đã được phê duyệt theo quy định của pháp luật.</w:t>
      </w:r>
    </w:p>
    <w:p>
      <w:r>
        <w:t>Điều 4.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Cục KSTTHC - Văn phòng Chính phủ;</w:t>
      </w:r>
    </w:p>
    <w:p>
      <w:r>
        <w:t>- Bộ Lao động- Thương binh và Xã hội;</w:t>
      </w:r>
    </w:p>
    <w:p>
      <w:r>
        <w:t>- Chủ tịch UBND Thành phố;</w:t>
      </w:r>
    </w:p>
    <w:p>
      <w:r>
        <w:t>- Các PCT UBND Thành phố;</w:t>
      </w:r>
    </w:p>
    <w:p>
      <w:r>
        <w:t>- VPUBTP: CVP, PCVP C.N.Trang,</w:t>
      </w:r>
    </w:p>
    <w:p>
      <w:r>
        <w:t>Các phòng: HCTC, KSTTHC, TTĐT;</w:t>
      </w:r>
    </w:p>
    <w:p>
      <w:r>
        <w:t>- Trung tâm báo chí Thủ đô;</w:t>
      </w:r>
    </w:p>
    <w:p>
      <w:r>
        <w:t>- Lưu: VT, KSTTHC.</w:t>
      </w:r>
    </w:p>
    <w:p>
      <w:r>
        <w:t>KT. CHỦ TỊCH</w:t>
      </w:r>
    </w:p>
    <w:p>
      <w:r>
        <w:t>PHÓ CHỦ TỊCH</w:t>
      </w:r>
    </w:p>
    <w:p>
      <w:r>
        <w:t>Lê Hồng Sơn</w:t>
      </w:r>
    </w:p>
    <w:p>
      <w:r>
        <w:t>PHỤ LỤC</w:t>
      </w:r>
    </w:p>
    <w:p>
      <w:r>
        <w:t>PHƯƠNG ÁN ĐƠN GIẢN HÓA THỦ TỤC HÀNH CHÍNH NỘI BỘ LĨNH VỰC LAO ĐỘNG - THƯƠNG BINH VÀ XÃ HỘI THUỘC PHẠM VI QUẢN LÝ CỦA ỦY BAN NHÂN DÂN THÀNH PHỐ HÀ NỘI</w:t>
      </w:r>
    </w:p>
    <w:p>
      <w:r>
        <w:t>(Kèm theo Quyết định số 5524/QĐ-UBND ngày 30 tháng 10 năm 2023 của Chủ tịch Ủy ban nhân dân thành phố Hà Nội)</w:t>
      </w:r>
    </w:p>
    <w:p>
      <w:r>
        <w:t>1. Bổ nhiệm hòa giải viên lao động</w:t>
      </w:r>
    </w:p>
    <w:p>
      <w:r>
        <w:t>a, Nội dung đơn giản hóa:</w:t>
      </w:r>
    </w:p>
    <w:p>
      <w:r>
        <w:t>- Thời gian thực hiện: Giảm 01 ngày làm việc so với quy định.</w:t>
      </w:r>
    </w:p>
    <w:p>
      <w:r>
        <w:t>- Lý do: Thời gian theo quy định hiện hành tối đa tại Sở Lao động - Thương binh và Xã hội là 10 ngày làm việc, thực tế thấy có thể rút ngắn được 01 ngày làm việc còn 09 ngày làm việc (giảm 01 ngày làm việc, tương đương 10% thời gian quy định).</w:t>
      </w:r>
    </w:p>
    <w:p>
      <w:r>
        <w:t>b, Kiến nghị thực thi: Sửa đổi Điểm d Khoản 2 Điều 93 Nghị định số 145/2020/NĐ-CP ngày 14/12/2020 của Chính phủ quy định chi tiết và hướng dẫn thi hành một số điều của Bộ luật Lao động về điều kiện lao động và quan hệ lao động.</w:t>
      </w:r>
    </w:p>
    <w:p>
      <w:r>
        <w:t>2. Bổ nhiệm lại hòa giải viên lao động</w:t>
      </w:r>
    </w:p>
    <w:p>
      <w:r>
        <w:t>a, Nội dung đơn giản hóa:</w:t>
      </w:r>
    </w:p>
    <w:p>
      <w:r>
        <w:t>- Thời gian thực hiện: Giảm 01 ngày làm việc so với quy định.</w:t>
      </w:r>
    </w:p>
    <w:p>
      <w:r>
        <w:t>- Lý do: Thời gian theo quy định hiện hành tối đa tại Sở Lao động - Thương binh và Xã hội là 10 ngày làm việc, thực tế thấy có thể rút ngắn được 01 ngày làm việc còn 09 ngày làm việc (giảm 01 ngày làm việc, tương đương 10% thời gian quy định).</w:t>
      </w:r>
    </w:p>
    <w:p>
      <w:r>
        <w:t>b, Kiến nghị thực thi: Sửa đổi Điểm b Khoản 3 Điều 93 Nghị định số 145/2020/NĐ-CP ngày 14/12/2020 của Chính phủ quy định chi tiết và hướng dẫn thi hành một số điều của Bộ luật Lao động về điều kiện lao động và quan hệ lao động.</w:t>
      </w:r>
    </w:p>
    <w:p>
      <w:r>
        <w:t>3. Bổ nhiệm trọng tài viên lao động</w:t>
      </w:r>
    </w:p>
    <w:p>
      <w:r>
        <w:t>a, Nội dung đơn giản hóa:</w:t>
      </w:r>
    </w:p>
    <w:p>
      <w:r>
        <w:t>- Thời gian thực hiện: Giảm 01 ngày làm việc so với quy định.</w:t>
      </w:r>
    </w:p>
    <w:p>
      <w:r>
        <w:t>- Lý do: Thời gian theo quy định hiện hành tối đa tại Sở Lao động - Thương binh và Xã hội là 10 ngày làm việc, thực tế thấy có thể rút ngắn được 01 ngày làm việc còn 09 ngày làm việc (giảm 01 ngày làm việc, tương đương 10% thời gian quy định).</w:t>
      </w:r>
    </w:p>
    <w:p>
      <w:r>
        <w:t>b, Kiến nghị thực thi: Sửa đổi Khoản 2 Điều 99 Nghị định số 145/2020/NĐ-CP ngày 14/12/2020 của Chính phủ quy định chi tiết và hướng dẫn thi hành một số điều của Bộ luật Lao động về điều kiện lao động và quan hệ lao động.</w:t>
      </w:r>
    </w:p>
    <w:p>
      <w:r>
        <w:t>4. Chấp thuận chủ trương bổ sung địa điểm đào tạo mới trên địa bàn Thành phố Hà Nội đối với trường cao đẳng.</w:t>
      </w:r>
    </w:p>
    <w:p>
      <w:r>
        <w:t>a. Nội dung đơn giản hóa:</w:t>
      </w:r>
    </w:p>
    <w:p>
      <w:r>
        <w:t>- Thành phần hồ sơ: Bỏ thành phần hồ sơ là Bản sao Giấy chứng nhận đăng ký hoạt động giáo dục nghề nghiệp, giấy chứng nhận đăng ký bổ sung hoạt động giáo dục nghề nghiệp đang còn hiệu lực do cơ quan có thẩm quyền cấp.</w:t>
      </w:r>
    </w:p>
    <w:p>
      <w:r>
        <w:t>- Lý do: Bộ phận thụ lý hồ sơ tự tra cứu Giấy chứng nhận đăng ký hoạt động giáo dục nghề nghiệp, giấy chứng nhận đăng ký bổ sung hoạt động giáo dục nghề nghiệp đang còn hiệu lực từ cơ quan có thẩm quyền.</w:t>
      </w:r>
    </w:p>
    <w:p>
      <w:r>
        <w:t>b. Kiến nghị thực thi: Không.</w:t>
      </w:r>
    </w:p>
    <w:p>
      <w:r>
        <w:t>c. Lợi ích phương án đơn giản hóa:</w:t>
      </w:r>
    </w:p>
    <w:p>
      <w:r>
        <w:t>+ Chi phí tuân thủ TTHC trước khi đơn giản hóa: 200.000 đồng/năm</w:t>
      </w:r>
    </w:p>
    <w:p>
      <w:r>
        <w:t>+ Chi phí tuân thủ TTHC sau khi đơn giản hóa: 150.000 đồng/năm.</w:t>
      </w:r>
    </w:p>
    <w:p>
      <w:r>
        <w:t>+ Chi phí tiết kiệm: 50.000 đồng/năm.</w:t>
      </w:r>
    </w:p>
    <w:p>
      <w:r>
        <w:t>+ Tổ chức không phải nộp Bản sao Giấy chứng nhận đăng ký hoạt động giáo dục nghề nghiệp, giấy chứng nhận đăng ký bổ sung hoạt động giáo dục nghề nghiệp đang còn hiệu lực do cơ quan có thẩm quyền cấp, tiết kiệm các chi phí hợp lý khác.</w:t>
      </w:r>
    </w:p>
    <w:p>
      <w:r>
        <w:t>- Tỷ lệ cắt giảm chi phí: 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