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mức hỗ trợ đào tạo, chuyển đổi nghề và tìm kiếm việc làm cho người có đất thu hồi là đất nông nghiệp, đất ở kết hợp kinh doanh dịch vụ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55/2024/QĐ-UBND</w:t>
      </w:r>
    </w:p>
    <w:p>
      <w:r>
        <w:t>Long An, ngày 04 tháng 11 năm 2024</w:t>
      </w:r>
    </w:p>
    <w:p>
      <w:r>
        <w:t>QUYẾT ĐỊNH</w:t>
      </w:r>
    </w:p>
    <w:p>
      <w:r>
        <w:t>QUY ĐỊNH MỨC HỖ TRỢ ĐÀO TẠO, CHUYỂN ĐỔI NGHỀ VÀ TÌM KIẾM VIỆC LÀM CHO NGƯỜI CÓ ĐẤT THU HỒI LÀ ĐẤT NÔNG NGHIỆP, ĐẤT Ở KẾT HỢP KINH DOANH DỊCH VỤ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88/2024/NĐ-CP ngày 15/7/2024 của Chính phủ quy định về bồi thường, hỗ trợ, tái định cư khi Nhà nước thu hồi đất;</w:t>
      </w:r>
    </w:p>
    <w:p>
      <w:r>
        <w:t>Căn cứ Quyết định số 12/2024/QĐ-TTg ngày 31/7/2024 của Thủ tướng Chính phủ về cơ chế, chính sách giải quyết việc làm và đào tạo nghề cho người có đất thu hồi;</w:t>
      </w:r>
    </w:p>
    <w:p>
      <w:r>
        <w:t>Theo đề nghị của Giám đốc Sở Lao động - Thương binh và Xã hội tại Tờ trình số 6329/TTr-SLĐTBXH ngày 24/10/2024.</w:t>
      </w:r>
    </w:p>
    <w:p>
      <w:r>
        <w:t>QUYẾT ĐỊNH:</w:t>
      </w:r>
    </w:p>
    <w:p>
      <w:r>
        <w:t>Điều 1. Phạm vi điều chỉnh và đối tượng áp dụng</w:t>
      </w:r>
    </w:p>
    <w:p>
      <w:r>
        <w:t>1. Phạm vi điều chỉnh</w:t>
      </w:r>
    </w:p>
    <w:p>
      <w:r>
        <w:t>Quyết định này quy định  mức  hỗ trợ đào tạo, chuyển đổi nghề và tìm kiếm việc làm cho người có đất thu hồi là đất nông nghiệp, đất ở kết hợp kinh doanh dịch vụ trên địa bàn tỉnh Long An  theo quy định tại  khoản 2 và khoản 3 Điều 109 của Luật Đất đai ngày 18/01/2024.</w:t>
      </w:r>
    </w:p>
    <w:p>
      <w:r>
        <w:t>2. Đối tượng áp dụng</w:t>
      </w:r>
    </w:p>
    <w:p>
      <w:r>
        <w:t>a) Người có đất thu hồi, gồm: Người thuộc hộ gia đình, cá nhân được hỗ trợ theo quy định tại khoản 2 Điều 109 của Luật Đất đai và các văn bản quy định chi tiết Luật Đất đai (người có đất nông nghiệp thu hồi); Người thuộc hộ gia đình, cá nhân theo quy định tại khoản 3 Điều 109 Luật Đất đai (người có đất kinh doanh thu hồi) .</w:t>
      </w:r>
    </w:p>
    <w:p>
      <w:r>
        <w:t>b)  Cơ quan, doanh nghiệp, tổ chức, cá nhân có liên quan việc  hỗ trợ đào tạo, chuyển đổi nghề và tìm kiếm việc làm cho người có đất thu hồi là đất nông nghiệp, đất ở kết hợp kinh doanh dịch vụ trên địa bàn tỉnh Long An.</w:t>
      </w:r>
    </w:p>
    <w:p>
      <w:r>
        <w:t>Điều 2. Hỗ trợ đào tạo nghề</w:t>
      </w:r>
    </w:p>
    <w:p>
      <w:r>
        <w:t>1. Người có đất thu hồi tham gia học nghề được hỗ trợ:</w:t>
      </w:r>
    </w:p>
    <w:p>
      <w:r>
        <w:t>a) Mức chi phí đào tạo từng nghề, mức hỗ trợ đào tạo nghề trình độ sơ cấp, đào tạo dưới 03 tháng: Thực hiện theo quy định tại Quyết định số 28/2023/QĐ-UBND ngày 26/6/2023 của UBND tỉnh ban hành quy định danh mục nghề đào tạo, mức chi phí đào tạo từng nghề, mức hỗ trợ đào tạo nghề trình độ sơ cấp, đào tạo dưới 03 tháng trên địa bàn tỉnh Long An.</w:t>
      </w:r>
    </w:p>
    <w:p>
      <w:r>
        <w:t>b) Mức hỗ trợ tiền ăn, tiền đi lại: Thực hiện theo quy định tại điểm a, b khoản 2 Điều 5 Quyết định số 46/2015/QĐ-TTg ngày 28/9/2015 của Thủ tướng Chính phủ quy định chính sách hỗ trợ đào tạo trình độ sơ cấp, đào tạo dưới 3 tháng.</w:t>
      </w:r>
    </w:p>
    <w:p>
      <w:r>
        <w:t>2. Người có đất thu hồi được hỗ trợ học phí cho một khóa học đào tạo nghề trình độ trung cấp, cao đẳng: 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3. Người có đất thu hồi tham gia đào tạo nghề trình độ sơ cấp, đào tạo dưới 3 tháng, trung cấp, cao đẳng được vay vốn tín dụng học sinh, sinh viên. Phương thức cho vay, mức vay, thời hạn cho vay, lãi suất cho vay, hồ sơ và trình tự, thủ tục cho vay được thực hiện theo quy định Điều 2 đến Điều 8 Quyết định số 157/2007/QĐ-TTg ngày 27/9/2007 của Thủ tướng Chính phủ về tín dụng đối với học sinh, sinh viên và Điều 1 Quyết định số 05/2022/QĐ-TTg ngày 23/3/2022 của Thủ tướng Chính phủ sửa đổi, bổ sung một số điều của Quyết định số 157/2007/QĐ-TTg ngày 27/9/2007 của Thủ tướng Chính phủ về tín dụng đối với học sinh, sinh viên.</w:t>
      </w:r>
    </w:p>
    <w:p>
      <w:r>
        <w:t>4. Người có đất thu hồi được hỗ trợ đào tạo nghề một lần theo chính sách quy định tại Điều này.</w:t>
      </w:r>
    </w:p>
    <w:p>
      <w:r>
        <w:t>Điều 3.   Hỗ trợ giải quyết việc làm trong nước</w:t>
      </w:r>
    </w:p>
    <w:p>
      <w:r>
        <w:t>1. Người có đất thu hồi được hỗ trợ tư vấn, giới thiệu việc làm miễn phí tại Trung tâm Dịch vụ việc làm tỉnh Long An.</w:t>
      </w:r>
    </w:p>
    <w:p>
      <w:r>
        <w:t>2. Người có đất thu hồi được hỗ trợ vay vốn hỗ trợ tạo việc làm, duy trì và mở rộng việc làm để phát triển sản xuất, kinh doanh từ Quỹ quốc gia về việc làm; nguồn vốn ngân sách địa phương ủy thác sang Ngân hàng chính sách xã hội và các nguồn vốn tín dụng ưu đãi khác theo quy định của pháp luật.</w:t>
      </w:r>
    </w:p>
    <w:p>
      <w:r>
        <w:t>Điều 4. Hỗ trợ đi làm việc ở nước ngoài theo hợp đồng</w:t>
      </w:r>
    </w:p>
    <w:p>
      <w:r>
        <w:t>Người có đất thu hồi đi làm việc ở nước ngoài theo hợp đồng được hỗ trợ theo quy định của Chính phủ về chính sách hỗ trợ người lao động đi làm việc nước ngoài theo hợp đồng.</w:t>
      </w:r>
    </w:p>
    <w:p>
      <w:r>
        <w:t>Điều 5. Hỗ trợ vay vốn đi làm việc ở nước ngoài theo hợp đồng</w:t>
      </w:r>
    </w:p>
    <w:p>
      <w:r>
        <w:t>Người có đất thu hồi được hỗ trợ vay vốn ưu đãi đi làm việc ở nước ngoài theo hợp đồng từ Ngân hàng Chính sách xã hội theo Điều 8 Quyết định số 12/2024/QĐ-TTg ngày 31/7/2024 của Thủ tướng Chính phủ về cơ chế, chính sách giải quyết việc làm và đào tạo nghề cho người có đất thu hồi; Nghị quyết số 18/2019/NQ-HĐND ngày 06/12/2019 của HĐND tỉnh quy định chính sách hỗ trợ vay vốn cho người lao động đi làm việc ở nước ngoài theo hợp đồng trên địa bàn tỉnh Long An giai đoạn 2020 - 2025 và Quyết định số 01/2020/QĐ-UBND ngày 06/01/2020 của UBND tỉnh về việc triển khai thực hiện Nghị quyết số 18/2019/NQ-HĐND ngày 06/12/2019 của HĐND tỉnh quy định chính sách hỗ trợ vay vốn cho người lao động đi làm việc ở nước ngoài theo hợp đồng trên địa bàn tỉnh Long An giai đoạn 2020 - 2025.</w:t>
      </w:r>
    </w:p>
    <w:p>
      <w:r>
        <w:t>Điều 6. Nguồn kinh phí thực hiện</w:t>
      </w:r>
    </w:p>
    <w:p>
      <w:r>
        <w:t>Kinh phí hỗ trợ đào tạo nghề, hỗ trợ đi làm việc ở nước ngoài theo hợp đồng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Điều 7. Tổ chức thực hiện</w:t>
      </w:r>
    </w:p>
    <w:p>
      <w:r>
        <w:t>1. Trách nhiệm của Sở Lao động - Thương binh và Xã hội</w:t>
      </w:r>
    </w:p>
    <w:p>
      <w:r>
        <w:t>a) Chủ trì, phối hợp với UBND các huyện, thị xã, thành phố và các cơ quan, đơn vị liên quan hướng dẫn, triển khai thực hiện Quyết định này.</w:t>
      </w:r>
    </w:p>
    <w:p>
      <w:r>
        <w:t>b) Chủ trì, phối hợp các cơ quan, đơn vị liên quan kiểm tra, giám sát việc thực hiện các chính sách hỗ trợ theo Quyết định này. Định kỳ ngày 10/12 hằng năm tổng hợp, báo cáo UBND tỉnh kết quả thực hiện theo quy định.</w:t>
      </w:r>
    </w:p>
    <w:p>
      <w:r>
        <w:t>2. Trách nhiệm của Sở Tài chính: Phối hợp với các Sở, ngành liên quan hướng dẫn các địa phương, đơn vị thực hiện hỗ trợ, thanh quyết toán kinh phí đúng quy định.</w:t>
      </w:r>
    </w:p>
    <w:p>
      <w:r>
        <w:t>3. Trách nhiệm của Ngân hàng Chính sách xã hội - Chi nhánh tỉnh Long An: Tổ chức cho vay đối với người lao động có đất thu hồi theo quy định tại Quyết định này.</w:t>
      </w:r>
    </w:p>
    <w:p>
      <w:r>
        <w:t>4. UBND các huyện, thị xã, thành phố có trách nhiệm lập và tổ chức thực hiện phương án đào tạo, chuyển đổi nghề và tìm kiếm việc làm cho người lao động có đất bị thu hồi. Chỉ đạo các ban, ngành, địa phương, đơn vị phối hợp với Hội đồng bồi thường, hỗ trợ tái định cư thực hiện chi trả, thanh quyết toán kinh phí hỗ trợ theo quy định hiện hành.</w:t>
      </w:r>
    </w:p>
    <w:p>
      <w:r>
        <w:t>5. Trong quá trình tổ chức thực hiện, nếu có phát sinh khó khăn, vướng mắc, đề nghị các cơ quan, tổ chức, cá nhân phản ánh kịp thời đến Sở Lao động - Thương binh và Xã hội để tổng hợp, báo cáo UBND tỉnh xem xét, quyết định.</w:t>
      </w:r>
    </w:p>
    <w:p>
      <w:r>
        <w:t>Điều 8. Điều khoản thi hành</w:t>
      </w:r>
    </w:p>
    <w:p>
      <w:r>
        <w:t>1. Giao Giám đốc Sở Lao động - Thương binh và Xã hội chủ trì, phối hợp với Thủ trưởng các sở, ngành tỉnh có liên quan, Chủ tịch UBND các huyện, thị xã, thành phố tổ chức triển khai thực hiện quyết định này.</w:t>
      </w:r>
    </w:p>
    <w:p>
      <w:r>
        <w:t>2. Quyết định này có hiệu lực thi hành kể từ ngày 15/11/2024.</w:t>
      </w:r>
    </w:p>
    <w:p>
      <w:r>
        <w:t>3. Trường hợp các văn bản áp dụng viện dẫn tại Quyết định này được sửa đổi, bổ sung hoặc thay thế thì áp dụng theo quy định tại các văn bản sửa đổi, bổ sung hoặc thay thế.</w:t>
      </w:r>
    </w:p>
    <w:p>
      <w:r>
        <w:t>4. Đối với các trường hợp đã có quyết định thu hồi đất nhưng chưa được phê duyệt phương án đào tạo, chuyển đổi nghề và tìm kiếm việc làm cho hộ gia đình, cá nhân   khi Nhà nước thu hồi đất thì tiếp tục thực hiện phương án hỗ trợ theo Quyết định này.</w:t>
      </w:r>
    </w:p>
    <w:p>
      <w:r>
        <w:t>5. Đối với các trường hợp đã có quyết định thu hồi đất và quyết định phê duyệt phương án đào tạo, chuyển đổi nghề và tìm kiếm việc làm cho hộ gia đình, cá nhân   khi Nhà nước thu hồi đất trước ngày Quyết định này có hiệu lực thi hành nhưng chưa thực hiện thì tiếp tục thực hiện phương án đã được phê duyệt.</w:t>
      </w:r>
    </w:p>
    <w:p>
      <w:r>
        <w:t>Điều 9 . Chánh Văn phòng UBND tỉnh; Thủ trưởng các Sở, ngành tỉnh; Chủ tịch UBND các huyện, thị xã, thành phố và các tổ chức, cá nhân có liên quan thi hành Quyết định này./.</w:t>
      </w:r>
    </w:p>
    <w:p>
      <w:r>
        <w:t>Nơi nhận:</w:t>
      </w:r>
    </w:p>
    <w:p>
      <w:r>
        <w:t>- Bộ Lao động - Thương binh và Xã hội;</w:t>
      </w:r>
    </w:p>
    <w:p>
      <w:r>
        <w:t>- Bộ Tài chính;</w:t>
      </w:r>
    </w:p>
    <w:p>
      <w:r>
        <w:t>- Cục KTVBQPPL - Bộ Tư pháp;</w:t>
      </w:r>
    </w:p>
    <w:p>
      <w:r>
        <w:t>- Vụ pháp chế - Bộ LĐ - TB và XH;</w:t>
      </w:r>
    </w:p>
    <w:p>
      <w:r>
        <w:t>- TT TU, TT. HĐND tỉnh;</w:t>
      </w:r>
    </w:p>
    <w:p>
      <w:r>
        <w:t>- CT, các PCT. UBND tỉnh;</w:t>
      </w:r>
    </w:p>
    <w:p>
      <w:r>
        <w:t>- Các sở, ngành tỉnh;</w:t>
      </w:r>
    </w:p>
    <w:p>
      <w:r>
        <w:t>- CVP, các Phó CVP UBND tỉnh;</w:t>
      </w:r>
    </w:p>
    <w:p>
      <w:r>
        <w:t>- Như điều 9;</w:t>
      </w:r>
    </w:p>
    <w:p>
      <w:r>
        <w:t>- Cổng thông tin điện tử tỉnh;</w:t>
      </w:r>
    </w:p>
    <w:p>
      <w:r>
        <w:t>- TT. PVHCC tỉnh;</w:t>
      </w:r>
    </w:p>
    <w:p>
      <w:r>
        <w:t>- Các phòng, ban, trung tâm thuộc VP;</w:t>
      </w:r>
    </w:p>
    <w:p>
      <w:r>
        <w:t>- Phòng VHXH+KTTC;</w:t>
      </w:r>
    </w:p>
    <w:p>
      <w:r>
        <w:t>- Lưu: VT, Cam.</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