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bãi bỏ các Quyết định của Ủy ban nhân dân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54/2024/QĐ-UBND</w:t>
      </w:r>
    </w:p>
    <w:p>
      <w:r>
        <w:t>Sóc Trăng, ngày 21 tháng 11 năm 2024</w:t>
      </w:r>
    </w:p>
    <w:p>
      <w:r>
        <w:t>QUYẾT ĐỊNH</w:t>
      </w:r>
    </w:p>
    <w:p>
      <w:r>
        <w:t>BÃI BỎ CÁC QUYẾT ĐỊNH CỦA ỦY BAN NHÂN DÂN TỈNH SÓC TRĂNG</w:t>
      </w:r>
    </w:p>
    <w:p>
      <w:r>
        <w:t>ỦY BAN NHÂN DÂN TỈNH SÓC TRĂNG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06/2024/NĐ-CP ngày 25 tháng 01 năm 2024 của Chính phủ sửa đổi, bổ sung một số điều của Nghị định số 08/2021/NĐ-CP ngày 28 tháng 01 năm 2021 của Chính phủ quy định về quản lý hoạt động đường thủy nội địa;</w:t>
      </w:r>
    </w:p>
    <w:p>
      <w:r>
        <w:t>Căn cứ Nghị định số 19/2024/NĐ-CP ngày 23 tháng 02 năm 2024 của Chính phủ sửa đổi, bổ sung một số điều của Nghị định số 48/2019/NĐ-CP ngày 05 tháng 6 năm 2019 của Chính phủ quy định về quản lý hoạt động của phương tiện phục vụ vui chơi, giải trí dưới nước;</w:t>
      </w:r>
    </w:p>
    <w:p>
      <w:r>
        <w:t>Căn cứ Nghị định số 29/2024/NĐ-CP ngày 06 tháng 3 năm 2024 của Chính phủ quy định tiêu chuẩn, chức danh lãnh đạo, quản lý trong cơ quan hành chính nhà nước;</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Sở Giao thông vận tải tỉnh Sóc Trăng.</w:t>
      </w:r>
    </w:p>
    <w:p>
      <w:r>
        <w:t>QUYẾT ĐỊNH:</w:t>
      </w:r>
    </w:p>
    <w:p>
      <w:r>
        <w:t>Điều 1. Bãi bỏ toàn bộ các Quyết định</w:t>
      </w:r>
    </w:p>
    <w:p>
      <w:r>
        <w:t>Bãi bỏ toàn bộ các Quyết định sau đây:</w:t>
      </w:r>
    </w:p>
    <w:p>
      <w:r>
        <w:t>1. Quyết định số 19/2020/QĐ-UBND ngày 26 tháng 6 năm 2020 của Ủy ban nhân dân tỉnh Sóc Trăng ban hành quy định phân cấp đăng ký phương tiện; quản lý phương tiện được miễn đăng ký phục vụ vui chơi, giải trí dưới nước trên địa bàn tỉnh Sóc Trăng.</w:t>
      </w:r>
    </w:p>
    <w:p>
      <w:r>
        <w:t>2. Quyết định số 20/2020/QĐ-UBND ngày 10 tháng 7 năm 2020 của Ủy ban nhân dân tỉnh Sóc Trăng quy định về điều kiện, tiêu chuẩn chức danh đối với Trưởng phòng, Phó Trưởng phòng và tương đương thuộc Sở Giao thông vận tải tỉnh Sóc Trăng.</w:t>
      </w:r>
    </w:p>
    <w:p>
      <w:r>
        <w:t>3. Quyết định số 03/2022/QĐ-UBND ngày 11 tháng 01 năm 2022 của Ủy ban nhân dân tỉnh tỉnh Sóc Trăng phân cấp cho Ủy ban nhân dân các huyện, thị xã, thành phố thỏa thuận thông số kỹ thuật xây dựng bên khách ngang sông trên địa bàn tỉnh Sóc Trăng.</w:t>
      </w:r>
    </w:p>
    <w:p>
      <w:r>
        <w:t>4. Quyết định số 19/2022/QĐ-UBND ngày 19 tháng 9 năm 2022 của Ủy ban nhân dân tỉnh Sóc Trăng ban hành Quy định về hình thức đào tạo và nội dung, phương án tổ chức sát hạch cấp giấy phép lái xe mô tô Hạng A1 cho đồng bào dân tộc thiểu số không biết đọc, viết tiếng Việt trên địa bàn tỉnh Sóc Trăng.</w:t>
      </w:r>
    </w:p>
    <w:p>
      <w:r>
        <w:t>Điều 2. Điều khoản thi hành</w:t>
      </w:r>
    </w:p>
    <w:p>
      <w:r>
        <w:t>Quyết định này có hiệu lực kể từ ngày 10 tháng 12 năm 2024./.</w:t>
      </w:r>
    </w:p>
    <w:p>
      <w:r>
        <w:t>Nơi nhận:</w:t>
      </w:r>
    </w:p>
    <w:p>
      <w:r>
        <w:t>- Bộ Giao thông vận tải;</w:t>
      </w:r>
    </w:p>
    <w:p>
      <w:r>
        <w:t>- Cục Kiểm tra văn bản QPPL - Bộ Tư pháp;</w:t>
      </w:r>
    </w:p>
    <w:p>
      <w:r>
        <w:t>- TT. TU, TT. HĐND tỉnh;</w:t>
      </w:r>
    </w:p>
    <w:p>
      <w:r>
        <w:t>- CT, các PCT. UBND tỉnh;</w:t>
      </w:r>
    </w:p>
    <w:p>
      <w:r>
        <w:t>- Ủy ban MTTQVN tỉnh;</w:t>
      </w:r>
    </w:p>
    <w:p>
      <w:r>
        <w:t>- Các sở, ban ngành tỉnh;</w:t>
      </w:r>
    </w:p>
    <w:p>
      <w:r>
        <w:t>- UBND các huyện, thị xã, thành phố;</w:t>
      </w:r>
    </w:p>
    <w:p>
      <w:r>
        <w:t>- Công báo tỉnh;</w:t>
      </w:r>
    </w:p>
    <w:p>
      <w:r>
        <w:t>- Cổng Thông tin điện tử tỉnh;</w:t>
      </w:r>
    </w:p>
    <w:p>
      <w:r>
        <w:t>- Báo Sóc Trăng;</w:t>
      </w:r>
    </w:p>
    <w:p>
      <w:r>
        <w:t>- Đài PT-TH Sóc Trăng;</w:t>
      </w:r>
    </w:p>
    <w:p>
      <w:r>
        <w:t>- Hộp thư điện tử: sotp@soctrang.gov.vn;</w:t>
      </w:r>
    </w:p>
    <w:p>
      <w:r>
        <w:t>- Trang TTĐT VPUBND tỉnh;</w:t>
      </w:r>
    </w:p>
    <w:p>
      <w:r>
        <w:t>- Lưu: VT, XD.</w:t>
      </w:r>
    </w:p>
    <w:p>
      <w:r>
        <w:t>TM. ỦY BAN NHÂN DÂN</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