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định chức năng, nhiệm vụ, quyền hạn và cơ cấu tổ chức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54/2023/QĐ-UBND</w:t>
      </w:r>
    </w:p>
    <w:p>
      <w:r>
        <w:t>Bà Rịa - Vũng Tàu, ngày 23 tháng 11 năm 2023</w:t>
      </w:r>
    </w:p>
    <w:p>
      <w:r>
        <w:t>QUYẾT ĐỊNH</w:t>
      </w:r>
    </w:p>
    <w:p>
      <w:r>
        <w:t>QUY ĐỊNH CHỨC NĂNG, NHIỆM VỤ, QUYỀN HẠN VÀ CƠ CẤU TỔ CHỨC CỦA SỞ KẾ HOẠCH VÀ ĐẦU TƯ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 tại Tờ trình số 54/TTr-SKHĐT ngày 29 tháng 9 năm 2023 về dự thảo Quyết định Quy định chức năng, nhiệm vụ, quyền hạn và cơ cấu tổ chức của Sở Kế hoạch và Đầu tư tỉnh Bà Rịa - Vũng Tàu và đề nghị của Giám đốc Sở Nội vụ tại Tờ trình số 647/TTr-SNV ngày 25 tháng 10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Kế hoạch và Đầu tư tỉnh Bà Rịa - Vũng Tàu.</w:t>
      </w:r>
    </w:p>
    <w:p>
      <w:r>
        <w:t>2. Đối tượng áp dụng</w:t>
      </w:r>
    </w:p>
    <w:p>
      <w:r>
        <w:t>Quyết định này áp dụng đối với Sở Kế hoạch và Đầu tư; Thanh tra Sở, Văn phòng Sở, phòng chuyên môn, nghiệp vụ thuộc Sở Kế hoạch và Đầu tư và các Cơ quan, đơn vị, tổ chức, cá nhân có liên quan.</w:t>
      </w:r>
    </w:p>
    <w:p>
      <w:r>
        <w:t>Điều 2. Vị trí và chức năng</w:t>
      </w:r>
    </w:p>
    <w:p>
      <w:r>
        <w:t>1. Sở Kế hoạch và Đầu tư là cơ quan chuyên môn thuộc Ủy ban nhân dân tỉnh Bà Rịa - Vũng Tàu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nguồn viện trợ phi Chính phủ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3. Nhiệm vụ và quyền hạn</w:t>
      </w:r>
    </w:p>
    <w:p>
      <w:r>
        <w:t>Thực hiện nhiệm vụ và quyền hạn theo quy định tại Điều 2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 cụ thể như sau:</w:t>
      </w:r>
    </w:p>
    <w:p>
      <w:r>
        <w:t>1. Trình Ủy ban nhân dân tỉnh:</w:t>
      </w:r>
    </w:p>
    <w:p>
      <w:r>
        <w:t>a) Dự thảo kế hoạch thực hiện quy hoạch tỉnh; kế hoạch phát triển kinh tế - xã hội 05 năm và hàng năm của tỉnh, dự kiến kế hoạch bố trí vốn đầu tư công 05 năm và hàng năm nguồn ngân sách trung ương và ngân sách địa phương; kế hoạch xúc tiến đầu tư, chương trình xúc tiến đầu tư hàng năm, danh mục dự án thu hút đầu tư của tỉnh;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các chương trình mục tiêu quốc gia; chương trình, biện pháp tổ chức thực hiện các nhiệm vụ cải cách hành chính Nhà nước, cải thiện môi trường đầu tư kinh doanh trong phạm vi quản lý Nhà nước được giao;</w:t>
      </w:r>
    </w:p>
    <w:p>
      <w:r>
        <w:t>b) Dự thảo chương trình hành động thực hiện kế hoạch phát triển kinh tế xã hội theo Nghị quyết Hội đồng Nhân dân tỉnh và chịu trách nhiệm theo dõi, tổng hợp tình hình tình hình thực hiện kế hoạch tháng, quý, 6 tháng, năm và 05 năm để báo cáo Ủy ban nhân dân Tỉnh điều hành, phối hợp việc thực hiện các cân đối chủ yếu về kinh tế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05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(nếu có)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và Ủy ban nhân dân các huyện, thị xã, thành phố.</w:t>
      </w:r>
    </w:p>
    <w:p>
      <w:r>
        <w:t>2. Trình Chủ tịch Ủy ban nhân dân tỉnh:</w:t>
      </w:r>
    </w:p>
    <w:p>
      <w:r>
        <w:t>a) Dự thảo quyết định quy định chức năng, nhiệm vụ, quyền hạn và cơ cấu tổ chức của các đơn vị sự nghiệp công lập (nếu có)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đê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tỉnh các huyện, thị xã, thành phố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 tỉnh;</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tống họp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tong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các huyện, thị xã, thành phố thuộc tỉnh.</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phòng chuyên môn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thực hiện chế độ tiền lương và chính sách, chế độ đãi ngộ, đào tạo, bồi dưỡng, khen thưởng, kỷ luật đối với cán bộ, công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Thực hiện những nhiệm vụ khác theo quy định của pháp luật hoặc do Bộ Kế hoạch và Đầu tư, Ủy ban nhân dân Tỉnh, Chủ tịch Ủy ban nhân dân tỉnh phân công, phân cấp theo quy định của pháp luật.</w:t>
      </w:r>
    </w:p>
    <w:p>
      <w:r>
        <w:t>Điều 4. Cơ cấu tổ chức</w:t>
      </w:r>
    </w:p>
    <w:p>
      <w:r>
        <w:t>1. Lãnh đạo Sở</w:t>
      </w:r>
    </w:p>
    <w:p>
      <w:r>
        <w:t>a) Sở Kế hoạch và Đầu tư có Giám đốc và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UBND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Phòng Tổng hợp - Quy hoạch;</w:t>
      </w:r>
    </w:p>
    <w:p>
      <w:r>
        <w:t>d) Phòng Đầu tư công;</w:t>
      </w:r>
    </w:p>
    <w:p>
      <w:r>
        <w:t>đ) Phòng Đầu tư Doanh nghiệp;</w:t>
      </w:r>
    </w:p>
    <w:p>
      <w:r>
        <w:t>e) Phòng Đăng ký kinh doanh.</w:t>
      </w:r>
    </w:p>
    <w:p>
      <w:r>
        <w:t>Điều 5. Biên chế công chức thuộc Sở</w:t>
      </w:r>
    </w:p>
    <w:p>
      <w:r>
        <w:t>1. Biên chế công chức của Sở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hằng năm Sở Kế hoạch và Đầu tư xây dựng kế hoạch biên chế công chức trình Ủy ban nhân dân tỉnh để trình cấp có thẩm quyền xem xét, quyết định theo quy định của pháp luật.</w:t>
      </w:r>
    </w:p>
    <w:p>
      <w:r>
        <w:t>Điều 6. Hiệu lực thi hành</w:t>
      </w:r>
    </w:p>
    <w:p>
      <w:r>
        <w:t>1. Quyết định này có hiệu lực thi hành từ ngày 04 tháng 12 năm 2023.</w:t>
      </w:r>
    </w:p>
    <w:p>
      <w:r>
        <w:t>2. Quyết định số 1622/QĐ-UBND ngày 19 tháng 6 năm 2018 của Ủy ban nhân dân tỉnh về việc Quy định vị trí, chức năng, nhiệm vụ, quyền hạn và cơ cấu tổ chức của Sở Kế hoạch và Đầu tư tỉnh Bà Rịa-Vũng Tàu và Quyết định số 1123/QĐ-UBND ngày 05 tháng 4 năm 2022 của Ủy ban nhân dân tỉnh về việc hợp nhất phòng chuyên môn, nghiệp vụ thuộc cơ cấu tổ chức của Sở Kế hoạch và Đầu tư hết hiệu lực kể từ ngày Quyết định này có hiệu lực thi hành.</w:t>
      </w:r>
    </w:p>
    <w:p>
      <w:r>
        <w:t>Điều 7. Tổ chức thực hiện</w:t>
      </w:r>
    </w:p>
    <w:p>
      <w:r>
        <w:t>Chánh Văn phòng Ủy ban nhân dân tỉnh, Giám đốc Sở Kế hoạch và Đầu tư, Giám đốc Sở Nội vụ, Giám đốc Sở Tư pháp, Chủ tịch Ủy ban nhân dân các huyện, thị xã, thành phố, Thủ trưởng cơ quan, đơn vị và tổ chức, cá nhân có liên quan chịu trách nhiệm thi hành Quyết định này./.</w:t>
      </w:r>
    </w:p>
    <w:p>
      <w:r>
        <w:t>Nơi nhận:</w:t>
      </w:r>
    </w:p>
    <w:p>
      <w:r>
        <w:t>- Như Điều 7;</w:t>
      </w:r>
    </w:p>
    <w:p>
      <w:r>
        <w:t>- Văn phòng Chính phủ;</w:t>
      </w:r>
    </w:p>
    <w:p>
      <w:r>
        <w:t>- Bộ Kế hoạch và Đầu tư;</w:t>
      </w:r>
    </w:p>
    <w:p>
      <w:r>
        <w:t>- Bộ Nội vụ;</w:t>
      </w:r>
    </w:p>
    <w:p>
      <w:r>
        <w:t>- Bộ Tư pháp (Cục KTVB);</w:t>
      </w:r>
    </w:p>
    <w:p>
      <w:r>
        <w:t>- TTr Tỉnh ủy;</w:t>
      </w:r>
    </w:p>
    <w:p>
      <w:r>
        <w:t>- TTr HĐND tỉnh;</w:t>
      </w:r>
    </w:p>
    <w:p>
      <w:r>
        <w:t>- UBMTTQ Việt Nam tỉnh và các đoàn thể cấp tỉnh;</w:t>
      </w:r>
    </w:p>
    <w:p>
      <w:r>
        <w:t>- Chủ tịch, các Phó Chủ tịch UBND tỉnh;</w:t>
      </w:r>
    </w:p>
    <w:p>
      <w:r>
        <w:t>- Các cơ quan hành chính cấp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SKHĐT(05).</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