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54/2023/QĐ-UBND sửa đổi Quy chế về trách nhiệm và quan hệ phối hợp hoạt động giữa các cơ quan quản lý nhà nước trong công tác đấu tranh phòng, chống buôn lậu, gian lận thương mại và hàng giả kèm theo Quyết định 37/2017/QĐ-UBND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54/2023/QĐ-UBND</w:t>
      </w:r>
    </w:p>
    <w:p>
      <w:r>
        <w:t>Hải Phòng, ngày 15 tháng 12 năm 2023</w:t>
      </w:r>
    </w:p>
    <w:p>
      <w:r>
        <w:t>QUYẾT ĐỊNH</w:t>
      </w:r>
    </w:p>
    <w:p>
      <w:r>
        <w:t>SỬA ĐỔI, BỔ SUNG MỘT SỐ ĐIỀU CỦA QUY CHẾ VỀ TRÁCH NHIỆM VÀ QUAN HỆ PHỐI HỢP HOẠT ĐỘNG GIỮA CÁC CƠ QUAN QUẢN LÝ NHÀ NƯỚC TRONG CÔNG TÁC ĐẤU TRANH PHÒNG, CHỐNG BUÔN LẬU, GIAN LẬN THƯƠNG MẠI VÀ HÀNG GIẢ BAN HÀNH KÈM THEO QUYẾT ĐỊNH 37/2017/QĐ-UBND NGÀY 21 THÁNG 12 NĂM 2017 CỦA ỦY BAN NHÂN DÂN THÀNH PHỐ</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25 tháng 11 năm 2014;</w:t>
      </w:r>
    </w:p>
    <w:p>
      <w:r>
        <w:t>Căn cứ Luật Giá ngày 20 tháng 6 năm 2012;</w:t>
      </w:r>
    </w:p>
    <w:p>
      <w:r>
        <w:t>Căn cứ Luật Xử lý vi phạm hành chính ngày 20 tháng 6 năm 2012;</w:t>
      </w:r>
    </w:p>
    <w:p>
      <w:r>
        <w:t>Căn cứ Luật sửa đổi, bổ sung một số điều của Luật Xử lý vi phạm hành chính ngày 13 tháng 11 năm 2020;</w:t>
      </w:r>
    </w:p>
    <w:p>
      <w:r>
        <w:t>Căn cứ Quyết định số 19/2016/QĐ-TTg ngày 06 tháng 5 năm 2016 của Thủ tướng Chính phủ ban hành Quy chế về trách nhiệm và quan hệ phối hợp hoạt động giữa các cơ quan quản lý nhà nước trong công tác đấu tranh phòng, chống buôn lậu, gian lận thương mại và hàng giả;</w:t>
      </w:r>
    </w:p>
    <w:p>
      <w:r>
        <w:t>Căn cứ Quyết định số 34/2018/QĐ-TTg ngày 10 tháng 8 năm 2018 của Thủ tướng Chính phủ quy định chức năng, nhiệm vụ, quyền hạn và cơ cấu tổ chức của Tổng cục Quản lý thị trường thuộc Bộ Công Thương;</w:t>
      </w:r>
    </w:p>
    <w:p>
      <w:r>
        <w:t>Theo đề nghị của Giám đốc Sở Công Thương tại Tờ trình số 3685/TTr-SCT ngày 20 tháng 11 năm 2023; Văn bản số 3928/SCT-QLTM ngày 07 tháng 12 năm 2023.</w:t>
      </w:r>
    </w:p>
    <w:p>
      <w:r>
        <w:t>QUYẾT ĐỊNH:</w:t>
      </w:r>
    </w:p>
    <w:p>
      <w:r>
        <w:t>Điều 1.  Sửa đổi, bổ sung một số điều của Quy chế về trách nhiệm và quan hệ phối hợp hoạt động giữa các cơ quan quản lý nhà nước trong công tác đấu tranh phòng, chống buôn lậu, gian lận thương mại và hàng giả ban hành kèm theo Quyết định số 37/2017/QĐ-UBND ngày 21 tháng 12 năm 2017 của Ủy ban nhân dân thành phố, cụ thể như sau:</w:t>
      </w:r>
    </w:p>
    <w:p>
      <w:r>
        <w:t>1.  Sửa đổi, bổ sung Điều 4 như sau:</w:t>
      </w:r>
    </w:p>
    <w:p>
      <w:r>
        <w:t>“Điều 4. Trách nhiệm của các Sở, ban, ngành có chức năng thanh tra, kiểm tra, kiểm soát, đấu tranh phòng, chống buôn lậu, gian lận thương mại và hàng giả:</w:t>
      </w:r>
    </w:p>
    <w:p>
      <w:r>
        <w:t>1. Cục Quản lý thị trường thành phố:</w:t>
      </w:r>
    </w:p>
    <w:p>
      <w:r>
        <w:t>a) Là Cơ quan Thường trực Ban Chỉ đạo 389 thành phố, tham mưu cho lãnh đạo Ban Chỉ đạo 389 thành phố trong công tác chỉ đạo việc phối hợp hoạt động và điều phối lực lượng phối hợp giữa các Sở, ban, ngành, các cơ quan chức năng và Ủy ban nhân dân các quận, huyện trong công tác đấu tranh phòng, chống buôn lậu, gian lận thương mại và hàng giả trên phạm vi toàn thành phố. Chủ trì soạn thảo, trình Trưởng ban Ban Chỉ đạo 389 thành phố ban hành Kế hoạch, Văn bản chỉ đạo của Ban Chỉ đạo 389 thành phố trong công tác đấu tranh phòng, chống buôn lậu, gian lận thương mại và hàng giả trên địa bàn thành phố;</w:t>
      </w:r>
    </w:p>
    <w:p>
      <w:r>
        <w:t>b) Chủ trì, tổ chức thực thi pháp luật về phòng, chống, xử lý các hành vi kinh doanh hàng hóa nhập lậu; sản xuất, buôn bán hàng giả, hàng cấm, hàng hóa không rõ nguồn gốc xuất xứ; hành vi xâm phạm quyền sở hữu trí tuệ; hành vi vi phạm pháp luật về chất lượng, đo lường, giá, an toàn thực phẩm; hành vi vi phạm pháp luật về bảo vệ quyền lợi người tiêu dùng và các hành vi gian lận thương mại theo quy định pháp luật trên địa bàn thành phố;</w:t>
      </w:r>
    </w:p>
    <w:p>
      <w:r>
        <w:t>c) Phối hợp với các tổ chức, cá nhân có liên quan trong công tác phòng, chống các hành vi vi phạm pháp luật đối với hoạt động sản xuất, kinh doanh hành hoá, dịch vụ thương mại trên thị trường và các lĩnh vực khác được pháp luật giao trên địa bàn thành phố;</w:t>
      </w:r>
    </w:p>
    <w:p>
      <w:r>
        <w:t>d) Phối hợp với lực lượng Công an các cấp phát hiện, kiểm tra, xử lý các hành vi buôn lậu, kinh doanh hàng hóa nhập lậu, gian lận thương mại và hàng giả trên địa bàn thành phố;</w:t>
      </w:r>
    </w:p>
    <w:p>
      <w:r>
        <w:t>đ) Thanh tra, kiểm tra việc chấp hành pháp luật của các tổ chức, cá nhân trong kinh doanh hàng hóa, dịch vụ thương mại trên thị trường; kiểm tra cơ sở sản xuất đối với lĩnh vực, ngành hàng thuộc lĩnh vực quản lý của Bộ Công Thương và các lĩnh vực khác được pháp luật giao trên địa bàn thành phố theo quy định pháp luật; xử lý theo thẩm quyền các hành vi vi phạm pháp luật;</w:t>
      </w:r>
    </w:p>
    <w:p>
      <w:r>
        <w:t>e) Phối hợp với các cơ quan thông tấn báo chí Trung ương và địa phương đẩy mạnh công tác tuyên truyền, phổ biến các quy định của pháp luật trong hoạt động thương mại, dịch vụ;</w:t>
      </w:r>
    </w:p>
    <w:p>
      <w:r>
        <w:t>g) Tổng hợp báo cáo, đôn đốc các Sở, ngành thành viên Ban chỉ đạo 389 thành phố, Ban Chỉ đạo 389 các quận, huyện thực hiện chế độ báo cáo theo định kỳ, đột xuất; báo cáo sơ kết, tổng kết của Ban Chỉ đạo 389 thành phố.</w:t>
      </w:r>
    </w:p>
    <w:p>
      <w:r>
        <w:t>2. Sở Công Thương:</w:t>
      </w:r>
    </w:p>
    <w:p>
      <w:r>
        <w:t>a) Phối hợp với các cơ quan liên quan tham gia xây dựng và triển khai các kế hoạch, văn bản chỉ đạo về công tác đấu tranh phòng, chống buôn lậu, gian lận thương mại và hàng giả theo chức năng, nhiệm vụ và lĩnh vực được phân cấp quản lý;</w:t>
      </w:r>
    </w:p>
    <w:p>
      <w:r>
        <w:t>b) Hướng dẫn, thanh tra, kiểm tra việc thực hiện các quy định của pháp luật về hoạt động kinh doanh, xuất khẩu, nhập khẩu, văn phòng đại diện, các hoạt động thương mại, dịch vụ thương mại trên thị trường và hoạt động thương mại điện tử theo thẩm quyền pháp luật quy định;</w:t>
      </w:r>
    </w:p>
    <w:p>
      <w:r>
        <w:t>c) Chủ trì, phối hợp thanh tra, kiểm tra việc chấp hành các quy định của pháp luật về quản lý cạnh tranh, chống độc quyền, chống cạnh tranh không lành mạnh và bảo vệ quyền lợi người tiêu dùng, áp dụng các biện pháp tự vệ, chống bán phá giá, chống trợ cấp theo chức năng, nhiệm vụ được giao;</w:t>
      </w:r>
    </w:p>
    <w:p>
      <w:r>
        <w:t>d) Chủ trì, phối hợp với các cơ quan chức năng kiểm tra việc thực hiện các quy định của pháp luật đối với hàng hóa, dịch vụ cấm kinh doanh, hạn chế kinh doanh, kinh doanh có điều kiện các mặt hàng: Thuốc lá, rượu, xăng dầu, khí dầu mỏ hóa lỏng và các hàng hóa dịch vụ khác trên địa bàn thành phố theo quy định của pháp luật và phân cấp quản lý của Bộ Công Thương; thanh tra, kiểm tra đối với các lĩnh vực được phân công quản lý (hoạt động bán hàng đa cấp, hội chợ, khuyến mại, hợp đồng mẫu, xúc tiến thương mại, thương mại điện tử, an toàn thực phẩm) nhằm kịp thời phát hiện các hành vi vi phạm để xử lý theo quy định của pháp luật;</w:t>
      </w:r>
    </w:p>
    <w:p>
      <w:r>
        <w:t>đ) Chủ động nắm bắt diễn biến thị trường, cung cầu hàng hóa, dự báo tình hình, nhất là đối với những mặt hàng thiết yếu, phục vụ nhu cầu tiêu dùng trong các dịp Lễ, tết hoặc trong trường hợp dịch bệnh bùng phát; kịp thời phát hiện những vấn đề phát sinh, gây bất ổn thị trường, những vi phạm điển hình, có tính hệ thống, báo cáo Ủy ban nhân dân thành phố kịp thời chỉ đạo các đơn vị liên quan xử lý theo quy định;</w:t>
      </w:r>
    </w:p>
    <w:p>
      <w:r>
        <w:t>e) Chủ trì, phối hợp với các cơ quan chức năng thực hiện chức năng thanh tra chuyên ngành Công Thương theo quy định.</w:t>
      </w:r>
    </w:p>
    <w:p>
      <w:r>
        <w:t>3. Công an thành phố:</w:t>
      </w:r>
    </w:p>
    <w:p>
      <w:r>
        <w:t>a) Chỉ đạo lực lượng Công an các cấp nắm chắc tình hình các tuyến, địa bàn trọng điểm, các đối tượng cầm đầu, chủ mưu để triệt phá các đường dây, ổ nhóm buôn lậu, gian lận thương mại, sản xuất, kinh doanh hàng giả, hàng nhập lậu, hàng cấm trên địa bàn thành phố; phối hợp, hỗ trợ các cơ quan chức năng trong việc kiểm tra, xử lý những vụ việc buôn lậu, gian lận thương mại, sản xuất, kinh doanh hàng giả, hàng nhập lậu, hàng cấm theo quy định của pháp luật;</w:t>
      </w:r>
    </w:p>
    <w:p>
      <w:r>
        <w:t>b) Xây dựng và triển khai thực hiện các kế hoạch, biện pháp nghiệp vụ để phòng ngừa, điều tra, phát hiện, đấu tranh ngăn chặn với tội phạm buôn lậu, gian lận thương mại, vận chuyển trái phép hàng hóa, tiền tệ qua biên giới, sản xuất, vận chuyển, kinh doanh hàng giả và xử lý các hành vi vi phạm theo quy định của pháp luật;</w:t>
      </w:r>
    </w:p>
    <w:p>
      <w:r>
        <w:t>c) Chỉ đạo lực lượng Công an các cấp phối hợp với cơ quan chức năng phát hiện, dừng, bắt giữ phương tiện vận chuyển hàng nhập lậu, hàng giả, hàng gian lận thương mại trên các tuyến đường bộ, đường sắt và đường thủy;</w:t>
      </w:r>
    </w:p>
    <w:p>
      <w:r>
        <w:t>d) Chỉ đạo lực lượng Công an các cấp phối hợp chặt chẽ với Viện kiểm sát nhân dân, Tòa án nhân dân các cấp đẩy nhanh tiến độ điều tra, truy tố, xét xử đối với các vụ án đã khởi tố, xử lý nghiêm theo quy định của pháp luật;</w:t>
      </w:r>
    </w:p>
    <w:p>
      <w:r>
        <w:t>đ) Tuyên truyền, vận động quần chúng nhân dân phát hiện, cung cấp thông tin về các hành vi vi phạm về an toàn thực phẩm, buôn lậu, gian lận thương mại và hàng giả.</w:t>
      </w:r>
    </w:p>
    <w:p>
      <w:r>
        <w:t>4. Cục Hải quan Hải Phòng:</w:t>
      </w:r>
    </w:p>
    <w:p>
      <w:r>
        <w:t>a) Chủ trì kiểm tra, giám sát, kiểm soát đối với hàng hóa, phương tiện vận tải trong phạm vi địa bàn hoạt động hải quan; thực hiện và tổ chức công tác phối hợp trong đấu tranh chống buôn lậu, vận chuyển trái phép hàng hóa, tiền tệ qua biên giới và các hành vi khác vi phạm pháp luật hải quan; xử lý các hành vi vi phạm theo quy định của pháp luật;</w:t>
      </w:r>
    </w:p>
    <w:p>
      <w:r>
        <w:t>b) Ngoài phạm vi địa bàn hoạt động hải quan, có trách nhiệm phối hợp với các cơ quan quản lý nhà nước thực hiện các biện pháp đấu tranh phòng, chống buôn lậu, vận chuyển trái phép hàng hóa qua biên giới và các hành vi khác vi phạm pháp luật hải quan; trao đổi thông tin hải quan và công tác điều tra, bắt giữ, chuyển giao tội phạm;</w:t>
      </w:r>
    </w:p>
    <w:p>
      <w:r>
        <w:t>c) Trường hợp có căn cứ xác định phương tiện vận chuyển trái phép hàng hóa buôn lậu đang di chuyển từ địa bàn hoạt động hải quan ra ngoài địa bàn hoạt động hải quan thì cơ quan hải quan tiếp tục truy đuổi, thông báo cho cơ quan Công an, Bộ đội biên phòng, Cảnh sát biển, Quản lý thị trường trên địa bàn để phối hợp, đồng thời áp dụng các biện pháp ngăn chặn, xử lý theo quy định của pháp luật. Việc dừng, truy đuổi phương tiện vận tải nước ngoài đang đi trong vùng biển Việt Nam được thực hiện theo quy định của Luật Biển Việt Nam;</w:t>
      </w:r>
    </w:p>
    <w:p>
      <w:r>
        <w:t>d) Thực hiện trao đổi thông tin và quan hệ phối hợp với lực lượng hải quan các tỉnh, thành phố khác trong đấu tranh chống buôn lậu, gian lận thương mại và hàng giả.</w:t>
      </w:r>
    </w:p>
    <w:p>
      <w:r>
        <w:t>5. Cục Thuế thành phố:</w:t>
      </w:r>
    </w:p>
    <w:p>
      <w:r>
        <w:t>Chủ trì thanh tra, kiểm tra và giám sát việc chấp hành chính sách pháp luật về thuế và hóa đơn chứng từ; triển khai đồng bộ quyết liệt các giải pháp chống thất thu ngân sách; phát hiện và xử lý kịp thời các hành vi gian lận thương mại trong lĩnh vực thuế, phí và lệ phí; quản lý chặt chẽ, phát hiện và xử lý nghiêm các đối tượng sử dụng hóa đơn bất hợp pháp, sử dụng bất hợp pháp hóa đơn để trốn lậu thuế, chiếm đoạt tiền ngân sách, hợp pháp hóa hàng lậu, hàng giả, hàng kém chất lượng, hàng có nguồn gốc xuất xứ không rõ ràng; chủ trì, phối hợp với các cơ quan chức năng trong phòng, chống gian lận trong lĩnh vực thuế, các hành vi gian lận trong lĩnh vực hóa đơn; xử lý các hành vi vi phạm về thuế và hóa đơn theo thẩm quyền.</w:t>
      </w:r>
    </w:p>
    <w:p>
      <w:r>
        <w:t>6. Sở Tài chính:</w:t>
      </w:r>
    </w:p>
    <w:p>
      <w:r>
        <w:t>a) Tham mưu cho Ủy ban nhân dân thành phố cấp kinh phí hoạt động thường xuyên cho Ban Chỉ đạo 389 thành phố;</w:t>
      </w:r>
    </w:p>
    <w:p>
      <w:r>
        <w:t>b) Đề xuất chế độ chính sách hỗ trợ kinh phí bảo đảm điều kiện làm việc, thông tin liên lạc, phương tiện tuần tra, kiểm tra, kiểm soát cho các cơ quan chức năng chống buôn lậu, gian lận thương mại và hàng giả; trình Ủy ban nhân dân thành phố xem xét, quyết định;</w:t>
      </w:r>
    </w:p>
    <w:p>
      <w:r>
        <w:t>c) Phối hợp với các cơ quan nhà nước có thẩm quyền trong việc kiểm tra, xử lý các hành vi độc quyền và liên kết giá, hành vi cạnh tranh không lành mạnh về giá, bán phá giá;</w:t>
      </w:r>
    </w:p>
    <w:p>
      <w:r>
        <w:t>d) Phối hợp với các cơ quan nhà nước có thẩm quyền trong công tác xử lý hàng hóa tịch thu sung công quỹ Nhà nước; đáp ứng kịp thời các chi phí hợp lý và trích thưởng cho các đơn vị có chức năng chống buôn lậu, gian lận thương mại và hàng giả theo quy định.</w:t>
      </w:r>
    </w:p>
    <w:p>
      <w:r>
        <w:t>7. Bộ Chỉ huy quân sự thành phố:</w:t>
      </w:r>
    </w:p>
    <w:p>
      <w:r>
        <w:t>Chủ trì hướng dẫn các cơ quan, đơn vị thuộc lực lượng vũ trang thường xuyên tự kiểm tra công tác chống buôn lậu, gian lận thương mại, hàng giả trong khu vực quản lý; phối hợp và tạo điều kiện cho cơ quan chức năng trong việc kiểm tra kiểm soát, phòng ngừa và ngăn chặn kịp thời các đối tượng lợi dụng khu vực do quân đội quản lý để tàng trữ trái phép hàng cấm, hàng nhập lậu, hàng giả.</w:t>
      </w:r>
    </w:p>
    <w:p>
      <w:r>
        <w:t>8. Bộ chỉ huy Bộ đội Biên phòng thành phố:</w:t>
      </w:r>
    </w:p>
    <w:p>
      <w:r>
        <w:t>a) Chủ trì công tác kiểm tra, kiểm soát hoạt động xuất nhập cảnh, tuần tra, kiểm soát ở khu vực biên giới biển, cửa khẩu cảng của thành phố, kịp thời phát hiện, ngăn chặn và xử lý các hành vi buôn lậu, gian lận thương mại và hàng giả, vận chuyển hàng hóa, tiền tệ trái phép; phát hiện điều tra các tụ điểm, ổ nhóm, đường dây buôn bán, vận chuyển kinh doanh hàng nhập lậu, hàng giả trên địa bàn khu vực biên giới biển, đảo, cửa khẩu cảng và khu vực giáp ranh Hải Phòng. Trường hợp có căn cứ xác định hàng hóa buôn lậu, vận chuyển trái phép, phương tiện vận tải chở hàng hóa buôn lậu, vận chuyển trái phép đang di chuyển ra ngoài địa bàn quản lý thì tiếp tục truy đuổi người, phương tiện, đồng thời thông báo ngay cho cơ quan Bộ Tư lệnh Vùng Cảnh sát biển 1, Công an, Quản lý thị trường trên địa bàn để phối hợp bắt giữ, xử lý theo quy định của pháp luật;</w:t>
      </w:r>
    </w:p>
    <w:p>
      <w:r>
        <w:t>b) Tuyên truyền, vận động quần chúng nhân dân, các cơ quan, tổ chức hoạt động ở khu vực biên giới biển, cửa khẩu cảng của thành phố nâng cao nhận thức, ý thức tự giác trong chấp hành pháp luật, tham gia phòng chống, tích cực phát hiện tố giác tội phạm, không tiếp tay, bao che cho hoạt động buôn lậu, gian lận thương mại, hàng giả và vận chuyển trái phép hàng hóa;</w:t>
      </w:r>
    </w:p>
    <w:p>
      <w:r>
        <w:t>c) Phối hợp với Hải quan và các lực lượng liên quan tiến hành kiểm tra, kiểm soát các hoạt động xuất khẩu, nhập khẩu, quá cảnh hàng hóa, phát hiện ngăn chặn kịp thời các hành vi buôn lậu, gian lận thương mại, vận chuyển trái phép hàng hóa, tiền tệ tại cửa khẩu, cảng biển và các địa bàn kiểm soát hải quan theo quy định của pháp luật.</w:t>
      </w:r>
    </w:p>
    <w:p>
      <w:r>
        <w:t>9. Bộ Tư lệnh Vùng Cảnh sát biển I:</w:t>
      </w:r>
    </w:p>
    <w:p>
      <w:r>
        <w:t>a) Chủ trì tuần tra, kiểm tra, kiểm soát đấu tranh phòng, chống buôn lậu, hàng giả, gian lận thương mại trên các vùng biển trong phạm vi, chức năng, nhiệm vụ được giao, tập trung vào những vùng biển trọng điểm, nhiều khả năng xảy ra các hoạt động buôn lậu, gian lận thương mại, những vùng biển, luồng, tuyến quốc tế có mật độ tàu thuyền vận chuyển hàng hóa lớn; kịp thời phát hiện xử lý các hành vi vi phạm theo quy định của pháp luật;</w:t>
      </w:r>
    </w:p>
    <w:p>
      <w:r>
        <w:t>b) Tuyên truyền, vận động nhân dân, các tổ chức, cá nhân hoạt động trên biển tích cực tham gia đấu tranh chống buôn lậu, hàng giả, gian lận thương mại, không tiếp tay cho hoạt động buôn lậu, gian lận thương mại vận chuyển trái phép hàng hóa, tiền tệ qua biên giới và trên biển;</w:t>
      </w:r>
    </w:p>
    <w:p>
      <w:r>
        <w:t>c) Chủ trì hợp tác với lực lượng tuần tra, kiểm soát thực thi pháp luật trên biển của các tỉnh lân cận trong việc tuần tra, kiểm soát theo phạm vi chức năng, nhiệm vụ, quyền hạn của mình; trao đổi thông tin, phối hợp điều tra bắt giữ tội phạm.</w:t>
      </w:r>
    </w:p>
    <w:p>
      <w:r>
        <w:t>10. Sở Y tế:</w:t>
      </w:r>
    </w:p>
    <w:p>
      <w:r>
        <w:t>a) Chủ trì, phối hợp với các Sở, Ban, ngành liên quan thanh tra, kiểm tra việc thực hiện các quy định của pháp luật về an toàn thực phẩm trong quá trình sản xuất, sơ chế, chế biến, bảo quản, vận chuyển, xuất khẩu, nhập khẩu, kinh doanh đối với phụ gia thực phẩm, chất hỗ trợ chế biến thực phẩm, nước uống đóng chai, nước khoáng thiên nhiên, thực phẩm chức năng, thực phẩm tăng cường vi chất dinh dưỡng, dụng cụ, vật liệu bao gói, chứa đựng tiếp xúc trực tiếp với thực phẩm và các hàng hóa thực phẩm khác theo quy định của pháp luật;</w:t>
      </w:r>
    </w:p>
    <w:p>
      <w:r>
        <w:t>b) Chủ trì, phối hợp với các Sở, Ban, ngành liên quan thanh tra, kiểm tra quá trình sản xuất, xuất khẩu, nhập khẩu, kinh doanh thực phẩm theo quy định của pháp luật;</w:t>
      </w:r>
    </w:p>
    <w:p>
      <w:r>
        <w:t>c) Chủ trì công tác thanh tra, kiểm tra để phát hiện, ngăn chặn các hành vi vi phạm pháp luật trong lĩnh vực sản xuất, kinh doanh phân phối thuốc chữa bệnh, mỹ phẩm, trang thiết bị, dụng cụ y tế.</w:t>
      </w:r>
    </w:p>
    <w:p>
      <w:r>
        <w:t>11. Sở Khoa học và Công nghệ:</w:t>
      </w:r>
    </w:p>
    <w:p>
      <w:r>
        <w:t>a) Hướng dẫn, thanh tra, kiểm tra, kiểm soát trong lĩnh vực tiêu chuẩn, đo lường và chất lượng sản phẩm, hàng hóa, sở hữu trí tuệ theo lĩnh vực được phân công; các hoạt động đánh giá sự phù hợp liên quan đến giám định, thử nghiệm hàng hóa phục vụ cho công tác chống hàng giả và gian lận thương mại;</w:t>
      </w:r>
    </w:p>
    <w:p>
      <w:r>
        <w:t>b) Chủ trì, phối hợp với các Sở, ban, ngành, Ủy ban nhân dân các quận, huyện thực hiện hoạt động thanh tra, kiểm tra để xử lý các hành vi vi phạm quy định của pháp luật trong lĩnh vực tiêu chuẩn, đo lường và chất lượng sản phẩm hàng hóa, sở hữu trí tuệ theo lĩnh vực được phân công.</w:t>
      </w:r>
    </w:p>
    <w:p>
      <w:r>
        <w:t>12. Sở Nông nghiệp và Phát triển nông thôn:</w:t>
      </w:r>
    </w:p>
    <w:p>
      <w:r>
        <w:t>Chủ trì và phối hợp với các Sở, ban, ngành, Ủy ban nhân dân các quận, huyện và các đơn vị liên quan thực hiện trách nhiệm:</w:t>
      </w:r>
    </w:p>
    <w:p>
      <w:r>
        <w:t>a) Phát hiện, ngăn chặn và xử lý vi phạm trong khai thác, vận chuyển, buôn bán các loài động, thực vật hoang dã, loài nguy cấp, quý, hiếm được ưu tiên bảo vệ (theo quy định của công ước về buôn bán - CITES và văn bản quy phạm pháp luật của Việt Nam);</w:t>
      </w:r>
    </w:p>
    <w:p>
      <w:r>
        <w:t>b) Phát hiện, ngăn chặn hành vi vi phạm pháp luật và xử lý vi phạm pháp luật trong sản xuất, gia công, sang chai, đóng gói, nhập khẩu, sử dụng nguyên liệu, thuốc bảo vệ thực vật; thuốc thú y; thức ăn chăn nuôi; thức ăn, kháng sinh trong nuôi trồng thủy sản; các loại vật tư nông nghiệp khác thuộc phạm vi quản lý của Sở Nông nghiệp và Phát triển nông thôn là giả, kém chất lượng, ngoài danh mục cho phép;</w:t>
      </w:r>
    </w:p>
    <w:p>
      <w:r>
        <w:t>c) Phát hiện, ngăn chặn, hành vi vi phạm pháp luật về chất lượng, sản phẩm, hàng hóa thực phẩm nông lâm thủy sản và muối, quảng cáo; chất cấm, phụ gia thực phẩm, chất hỗ trợ chế biến thực phẩm ngoài danh mục cho phép sử dụng trong sản xuất, kinh doanh nông lâm thủy sản và muối.</w:t>
      </w:r>
    </w:p>
    <w:p>
      <w:r>
        <w:t>13. Sở Giao thông vận tải:</w:t>
      </w:r>
    </w:p>
    <w:p>
      <w:r>
        <w:t>a) Phối hợp với các Sở, Ban, ngành, địa phương có liên quan kiểm tra, giám sát hoạt động vận chuyển hàng hóa buôn lậu, gian lận thương mại và hàng giả bằng các phương tiện vận tải;</w:t>
      </w:r>
    </w:p>
    <w:p>
      <w:r>
        <w:t>b) Chỉ đạo các đơn vị trực thuộc phối hợp với các cơ quan chức năng trong việc kiểm tra, kiểm soát, ngăn chặn vận chuyển trái phép hàng cấm, hàng nhập lậu trong hoạt động vận tải đường bộ, đường sắt, đường biển, đường hàng không; tăng cường công tác thanh tra, kiểm tra, phối hợp với các đơn vị có liên quan trong việc đảm bảo trật tự an toàn giao thông tại nhà ga, bến xe bến tàu, bến cảng; chỉ đạo cán bộ công nhân viên trong ngành tham gia phối hợp đấu tranh phòng, chống buôn lậu, gian lận thương mại và hàng giả.</w:t>
      </w:r>
    </w:p>
    <w:p>
      <w:r>
        <w:t>14. Sở Văn hóa và Thể thao:</w:t>
      </w:r>
    </w:p>
    <w:p>
      <w:r>
        <w:t>Chủ trì, phối hợp với các Sở, ban, ngành có liên quan, các cơ quan chức năng trong công tác quản lý, kiểm tra, kiểm soát về quyền tác giả, quyền liên quan đối với tác phẩm văn học, nghệ thuật; về bản quyền phần mềm; chống buôn lậu văn hóa phẩm, in sang băng đĩa lậu; thanh tra, kiểm tra và xử lý các hành vi vi phạm theo quy định của pháp luật.</w:t>
      </w:r>
    </w:p>
    <w:p>
      <w:r>
        <w:t>15. Sở Thông tin và Truyền thông:</w:t>
      </w:r>
    </w:p>
    <w:p>
      <w:r>
        <w:t>a) Chủ trì, phối hợp với các Sở, ban, ngành có liên quan thanh tra, kiểm tra và xử lý các hành vi vi phạm trong việc nhận, gửi, chuyển phát thư, kiện, gói hàng hóa qua mạng bưu chính; xuất bản phẩm, sản phẩm in không phải là xuất bản phẩm được nhập khẩu, xuất bản, in và phát hành trái phép; viễn thông và công nghệ thông tin;</w:t>
      </w:r>
    </w:p>
    <w:p>
      <w:r>
        <w:t>b) Kiểm tra, kiểm soát, loại bỏ việc quảng cáo các loại hàng hóa vi phạm bản quyền, nhãn mác, xuất xứ hoặc không rõ nguồn gốc hoặc vi phạm các quy định về văn hóa, truyền thống, tín ngưỡng, tôn giáo. Chỉ đạo các cơ quan thông tấn, báo chí phối hợp với các cơ quan chức năng tổ chức tuyên truyền về công tác đấu tranh phòng, chống buôn lậu, gian lận thương mại và hàng giả, những tác động xấu đối với kinh tế xã hội của hành vi buôn lậu, gian lận thương mại và sản xuất, kinh doanh hàng giả.</w:t>
      </w:r>
    </w:p>
    <w:p>
      <w:r>
        <w:t>16. Sở Tài nguyên và Môi trường:</w:t>
      </w:r>
    </w:p>
    <w:p>
      <w:r>
        <w:t>Chủ trì, phối hợp với các cơ quan chức năng liên quan hướng dẫn, kiểm tra hoạt động nhập khẩu đối với hàng hóa có ảnh hưởng tới môi trường thuộc diện cấm hoặc hạn chế nhập khẩu bao gồm cả phế liệu làm nguyên liệu sản xuất phù hợp với quy định của pháp luật về bảo vệ môi trường và pháp luật khác có liên quan.</w:t>
      </w:r>
    </w:p>
    <w:p>
      <w:r>
        <w:t>17. Sở Tư pháp:</w:t>
      </w:r>
    </w:p>
    <w:p>
      <w:r>
        <w:t>a) Phối hợp với các Sở, Ban, ngành, Ủy ban nhân dân các quận, huyện và các cơ quan, tổ chức có liên quan theo dõi tình hình thi hành pháp luật trong lĩnh vực phòng, chống buôn lậu, gian lận thương mại và hàng giả;</w:t>
      </w:r>
    </w:p>
    <w:p>
      <w:r>
        <w:t>b) Kiểm tra, đánh giá hồ sơ xử phạt vi phạm hành chính trong lĩnh vực phòng, chống buôn lậu, gian lận thương mại và hàng giả thuộc thẩm quyền của Chủ tịch Ủy ban nhân dân thành phố hoặc Phó Chủ tịch Ủy ban nhân dân thành phố (được giao quyền) do các Sở, Ban, ngành, Ủy ban nhân dân các quận, huyện thiết lập.</w:t>
      </w:r>
    </w:p>
    <w:p>
      <w:r>
        <w:t>18. Ban Quản lý Khu kinh tế Hải Phòng:</w:t>
      </w:r>
    </w:p>
    <w:p>
      <w:r>
        <w:t>Thường xuyên kiểm tra, nắm tình hình về buôn lậu, gian lận thương mại và hàng giả trong khu vực quản lý; kịp thời cung cấp thông tin cho các cơ quan chức năng, phối hợp và tạo điều kiện cho cơ quan chức năng trong việc kiểm tra, kiểm soát, phòng ngừa và ngăn chặn các đối tượng lợi dụng chính sách ưu đãi để tàng trữ, buôn bán, vận chuyển trái phép hàng cấm, hàng nhập lậu trong các doanh nghiệp, kho bãi thuộc địa bàn quản lý.</w:t>
      </w:r>
    </w:p>
    <w:p>
      <w:r>
        <w:t>19. Đài Phát thanh và Truyền hình Hải Phòng, Báo Hải Phòng, Chuyên đề An ninh Hải Phòng:</w:t>
      </w:r>
    </w:p>
    <w:p>
      <w:r>
        <w:t>Tăng cường lượng phát sóng, bài viết, đưa tin về công tác, kết quả chống buôn lậu, gian lận thương mại và hàng giả; mở chuyên mục miễn phí để đăng tải các văn bản quy phạm pháp luật, các văn bản chỉ đạo của các cơ quan có thẩm quyền về công tác đấu tranh phòng, chống buôn lậu, gian lận thương mại và hàng giả trên địa bàn thành phố.</w:t>
      </w:r>
    </w:p>
    <w:p>
      <w:r>
        <w:t>20. Các Sở, Ban, ngành thành phố:</w:t>
      </w:r>
    </w:p>
    <w:p>
      <w:r>
        <w:t>- Căn cứ chức năng, nhiệm vụ được giao tổ chức việc quản lý sản xuất, kinh doanh theo quy định của pháp luật, phòng, chống các hành vi buôn lậu, gian lận thương mại, sản xuất, kinh doanh hàng giả, nhằm ổn định thị trường, thúc đẩy sản xuất phát triển, mở rộng giao lưu hàng hóa;</w:t>
      </w:r>
    </w:p>
    <w:p>
      <w:r>
        <w:t>- Phối hợp với các cơ quan chức năng chống buôn lậu, gian lận thương mại và hàng giả khi có yêu cầu, thực hiện tuyên truyền, giáo dục cán bộ, công chức, viên chức và quần chúng nhân dân hiểu và tự giác chấp hành các chủ trương, chính sách, pháp luật của nhà nước về công tác đấu tranh chống buôn lậu, hàng cấm, gian lận thương mại và hàng giả; khi phát hiện các hành vi buôn lậu, gian lận thương mại và hàng giả cần thông báo kịp thời cho các cơ quan chức năng tại địa bàn để xử lý, đồng thời giám sát giúp đỡ lực lượng chức năng thực hiện nhiệm vụ phát hiện những hành vi tiêu cực trong các lực lượng chống buôn lậu, gian lận thương mại và hàng giả để cấp có thẩm quyền kịp thời giáo dục, xử lý theo quy định.”</w:t>
      </w:r>
    </w:p>
    <w:p>
      <w:r>
        <w:t>2.  Sửa đổi điểm a, khoản 1, Điều 9 như sau:</w:t>
      </w:r>
    </w:p>
    <w:p>
      <w:r>
        <w:t>“a) Ban chỉ đạo 389 Hải Phòng chủ trì, hướng dẫn các Sở, ban, ngành và Ủy ban nhân dân các quận, huyện tiến hành sơ kết (định kỳ 6 tháng), tổng kết (định kỳ hàng năm) để đánh giá kết quả thực hiện công tác phối hợp theo Quy chế này và tổng hợp vào báo cáo kết quả công tác đấu tranh phòng, chống buôn lậu, gian lận thương mại và hàng giả (báo cáo gửi về Ban chỉ đạo 389 thành phố qua Cơ quan Thường trực - Cục Quản lý thị trường thành phố), số 44 Lạch Tray, quận Ngô Quyền, Thành phố Hải Phòng để tổng hợp, báo cáo Ban chỉ đạo 389 quốc gia và Ủy ban nhân dân thành phố.”</w:t>
      </w:r>
    </w:p>
    <w:p>
      <w:r>
        <w:t>3.  Sửa đổi khoản 2, Điều 10 như sau:</w:t>
      </w:r>
    </w:p>
    <w:p>
      <w:r>
        <w:t>“2. Trong quá trình thực hiện, nếu có khó khăn, vướng mắc phản ánh về Cục Quản lý thị trường thành phố - Cơ quan Thường trực Ban chỉ đạo 389 thành phố để tổng hợp báo cáo Ủy ban nhân dân thành phố xem xét, quyết định.”</w:t>
      </w:r>
    </w:p>
    <w:p>
      <w:r>
        <w:t>Điều 2. Tổ chức thực hiện:</w:t>
      </w:r>
    </w:p>
    <w:p>
      <w:r>
        <w:t>Trưởng ban Ban Chỉ đạo chống buôn lậu, gian lận thương mại và hàng giả thành phố Hải Phòng, Chánh Văn phòng Ủy ban nhân dân thành phố; Giám đốc các Sở, Ban, ngành thành phố; Chủ tịch Ủy ban nhân dân các quận, huyện và Thủ trưởng các đơn vị liên quan chịu trách nhiệm thi hành Quyết định này.</w:t>
      </w:r>
    </w:p>
    <w:p>
      <w:r>
        <w:t>Điều 3. Điều khoản thi hành:</w:t>
      </w:r>
    </w:p>
    <w:p>
      <w:r>
        <w:t>Quyết định này có hiệu lực kể từ ngày 01 tháng 01 năm 2024./.</w:t>
      </w:r>
    </w:p>
    <w:p>
      <w:r>
        <w:t>Nơi nhận:</w:t>
      </w:r>
    </w:p>
    <w:p>
      <w:r>
        <w:t>- Như Điều 2;</w:t>
      </w:r>
    </w:p>
    <w:p>
      <w:r>
        <w:t>- Văn phòng Chính phủ;</w:t>
      </w:r>
    </w:p>
    <w:p>
      <w:r>
        <w:t>- Ban Chỉ đạo 389 Quốc gia;</w:t>
      </w:r>
    </w:p>
    <w:p>
      <w:r>
        <w:t>- Bộ Công Thương;</w:t>
      </w:r>
    </w:p>
    <w:p>
      <w:r>
        <w:t>- Cục KTVB QLPL - Bộ TP;</w:t>
      </w:r>
    </w:p>
    <w:p>
      <w:r>
        <w:t>- TTTU, TT HĐND TP;</w:t>
      </w:r>
    </w:p>
    <w:p>
      <w:r>
        <w:t>- CT, các PCT UBND TP;</w:t>
      </w:r>
    </w:p>
    <w:p>
      <w:r>
        <w:t>- Đoàn ĐBQH HP;</w:t>
      </w:r>
    </w:p>
    <w:p>
      <w:r>
        <w:t>- Các Sở: Công Thương, Tư pháp;</w:t>
      </w:r>
    </w:p>
    <w:p>
      <w:r>
        <w:t>- CVP, các PVP UBND TP;</w:t>
      </w:r>
    </w:p>
    <w:p>
      <w:r>
        <w:t>- Cục QLTT TP;</w:t>
      </w:r>
    </w:p>
    <w:p>
      <w:r>
        <w:t>- Cổng Thông tin điện tử TP;</w:t>
      </w:r>
    </w:p>
    <w:p>
      <w:r>
        <w:t>- Báo HP, Đài PT&amp;TH HP;</w:t>
      </w:r>
    </w:p>
    <w:p>
      <w:r>
        <w:t>- CV VPUBND TP;</w:t>
      </w:r>
    </w:p>
    <w:p>
      <w:r>
        <w:t>- Lưu: VT.</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