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5341/QĐ-UBND năm 2023 công bố Danh mục thủ tục hành chính trong lĩnh vực Lao động Thương binh và Xã hội thực hiện theo phương án đơn giản hóa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5341 /QĐ-UBND</w:t>
      </w:r>
    </w:p>
    <w:p>
      <w:r>
        <w:t>Hà Nội, ngày  20  tháng  10   năm 202  3</w:t>
      </w:r>
    </w:p>
    <w:p>
      <w:r>
        <w:t>QUYẾT ĐỊNH</w:t>
      </w:r>
    </w:p>
    <w:p>
      <w:r>
        <w:t>VỀ VIỆC CÔNG BỐ DANH MỤC THỦ TỤC HÀNH CHÍNH TRONG LĨNH VỰC LAO ĐỘNG-THƯƠNG BINH VÀ XÃ HỘI THỰC HIỆN THEO PHƯƠNG ÁN ĐƠN GIẢN HÓA THUỘC PHẠM VI CHỨC NĂNG QUẢN LÝ NHÀ NƯỚC CỦA SỞ LAO ĐỘNG-THƯƠNG BINH VÀ XÃ HỘI THÀNH PHỐ HÀ NỘI</w:t>
      </w:r>
    </w:p>
    <w:p>
      <w:r>
        <w:t>CHỦ TỊCH ỦY BAN NHÂN DÂN THÀNH PHỐ HÀ NỘI</w:t>
      </w:r>
    </w:p>
    <w:p>
      <w:r>
        <w:t>Căn cứ Luật Tổ chức Ch í nh quy ề n địa phương ngày  1 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 ế n ki ể m soát thủ tục hành chính;</w:t>
      </w:r>
    </w:p>
    <w:p>
      <w:r>
        <w:t>Căn cứ Thông tư số 02/2017/TT-VPCP ngày 31/10/2017 của Văn phòng Chính phủ hướng dẫn về nghiệp vụ kiểm soát thủ tục hành chính;</w:t>
      </w:r>
    </w:p>
    <w:p>
      <w:r>
        <w:t>Căn cứ Quyết định số 4603/QĐ-UBND ngày 14/9/2023 của Chủ tịch UBND Thành phố Hà Nội về việc thông qua phương án đơn giản hóa thủ tục hành chính thuộc phạm vi chức năng quản lý nhà nước của Sở Lao động - Thươ n g binh và Xã hội;</w:t>
      </w:r>
    </w:p>
    <w:p>
      <w:r>
        <w:t>Theo đề nghị của Giám đốc Sở Lao động - Thươ n g binh và Xã hội tại Tờ trình s ố  3954/TTr-SLĐTBXH ngày 27/9/2023.</w:t>
      </w:r>
    </w:p>
    <w:p>
      <w:r>
        <w:t>QUYẾT ĐỊNH:</w:t>
      </w:r>
    </w:p>
    <w:p>
      <w:r>
        <w:t>Điều 1.  Công bố kèm theo Quyết định này Danh mục 31 thủ tục hành chính trong lĩnh vực Lao động-Thương binh và Xã hội thực hiện theo phương án đơn giản hóa thuộc phạm vi chức năng quản lý nhà nước của Sở Lao động-Thương binh và Xã hội Thành phố Hà Nội.</w:t>
      </w:r>
    </w:p>
    <w:p>
      <w:r>
        <w:t>Bãi bỏ 31 thủ tục hành chính trong lĩnh vực Lao động-Thương binh và Xã hội thuộc phạm vi chức năng quản lý nhà nước của Sở Lao động-Thương binh và Xã hội Thành phố Hà Nội  (Ch i  tiết tại các Phụ lục kèm theo).</w:t>
      </w:r>
    </w:p>
    <w:p>
      <w:r>
        <w:t>Điều 2.  Quyết định này có hiệu lực thi hành từ ngày ký.</w:t>
      </w:r>
    </w:p>
    <w:p>
      <w:r>
        <w:t>Các thủ tục hành chính sau đây hết hiệu lực:</w:t>
      </w:r>
    </w:p>
    <w:p>
      <w:r>
        <w:t>Thủ tục số 62 phần V.A lĩnh vực Bảo trợ xã hội; số 80 phần VI.A lĩnh vực Bảo hiểm thất nghiệp tại Phụ lục 2 ban hành kèm theo Quyết định số 6395/QĐ-UBND ngày 23/11/2018 của Chủ tịch UBND Thành phố.</w:t>
      </w:r>
    </w:p>
    <w:p>
      <w:r>
        <w:t>Thủ tục số 1 phần I.A lĩnh vực Người có công tại Phụ lục 1 ban hành kèm theo Quyết định số 4393/QĐ-UBND ngày 19/8/2019 của Chủ tịch UBND Thành phố.</w:t>
      </w:r>
    </w:p>
    <w:p>
      <w:r>
        <w:t>Thủ tục số 1 phần I, mục I lĩnh vực An toàn lao động (Bảo hiểm tai nạn lao động, bệnh nghề nghiệp bắt buộc) tại Phụ lục 1 ban hành kèm theo Quyết định số 4958/QĐ-UBND ngày 04/11/2020 của Chủ tịch UBND Thành phố.</w:t>
      </w:r>
    </w:p>
    <w:p>
      <w:r>
        <w:t>Thủ tục số 3 phần I.B lĩnh vực Bảo trợ xã hội; số 8 phần II.B lĩnh vực Lao động-Tiền lương; số 21, 22, 23, 24 phần III.B lĩnh vực Việc làm; số 34 phần VI.B lĩnh vực An toàn lao động (Bảo hiểm tai nạn lao động, bệnh nghề nghiệp bắt buộc); số 35 phần VII.B lĩnh vực Người có công tại Phụ lục 1 ban hành kèm theo Quyết định số 3801/QĐ-UBND ngày 04/8/2021 của Chủ tịch UBND Thành phố.</w:t>
      </w:r>
    </w:p>
    <w:p>
      <w:r>
        <w:t>Thủ tục số 4, 5, 6, 7, 8 phần I.A lĩnh vực Giáo dục nghề nghiệp tại Phụ lục 1 ban hành kèm theo Quyết định số 1200/QĐ-UBND ngày 08/4/2022 của Chủ tịch UBND Thành phố.</w:t>
      </w:r>
    </w:p>
    <w:p>
      <w:r>
        <w:t>Thủ tục số 2, 3 mục A tại Phụ lục 1; số 6, 10, 15, 19, 20, 23 mục B tại Phụ lục 2 ban hành kèm theo Quyết định số 2184/QĐ-UBND ngày 24/6/2022 của Chủ tịch UBND Thành phố.</w:t>
      </w:r>
    </w:p>
    <w:p>
      <w:r>
        <w:t>Thủ tục số 1, 2 phần I.A lĩnh vực Phòng, chống tệ nạn xã hội tại Phụ lục 1 ban hành kèm theo Quyết định số 3089/QĐ-UBND ngày 26/8/2022 của Chủ tịch UBND Thành phố.</w:t>
      </w:r>
    </w:p>
    <w:p>
      <w:r>
        <w:t>Thủ tục s ố  1, 2, 3, 4 phần I lĩnh vực Việc làm tại Phụ lục 1 ban hành kèm theo Quyết định số 1233/QĐ-UBND ngày 27/2/2023 của Chủ tịch UBND Thành phố.</w:t>
      </w:r>
    </w:p>
    <w:p>
      <w:r>
        <w:t>Điều 3.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 ./.</w:t>
      </w:r>
    </w:p>
    <w:p>
      <w:r>
        <w:t>Nơi nhận:</w:t>
      </w:r>
    </w:p>
    <w:p>
      <w:r>
        <w:t>- Như Điều 3;</w:t>
      </w:r>
    </w:p>
    <w:p>
      <w:r>
        <w:t>- Cục KSTTHC - Văn phòng Chính phủ;</w:t>
      </w:r>
    </w:p>
    <w:p>
      <w:r>
        <w:t>- Bí thư Thành ủy, các PBT Thành ủy;</w:t>
      </w:r>
    </w:p>
    <w:p>
      <w:r>
        <w:t>- Chủ tịch, các PCT HĐND Thành phố;</w:t>
      </w:r>
    </w:p>
    <w:p>
      <w:r>
        <w:t>- Các PCT UBND Thành phố;</w:t>
      </w:r>
    </w:p>
    <w:p>
      <w:r>
        <w:t>- Sở Thông tin và Truyền thông;</w:t>
      </w:r>
    </w:p>
    <w:p>
      <w:r>
        <w:t>- VP U BTP: CVP, PCVP: C.N.Trang,</w:t>
      </w:r>
    </w:p>
    <w:p>
      <w:r>
        <w:t>các phòng: KSTTHC, KGVX, THCB;</w:t>
      </w:r>
    </w:p>
    <w:p>
      <w:r>
        <w:t>- Trung tâm Báo chí th ủ  đô Hà Nội;</w:t>
      </w:r>
    </w:p>
    <w:p>
      <w:r>
        <w:t>- Lưu: VT, KSTTHC  (Quyên)  .</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