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5306/QĐ-UBND về điều chỉnh Kế hoạch sử dụng đất năm 2023 quận Hà Đông,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5306/QĐ-UBND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5306/QĐ-UBND</w:t>
      </w:r>
    </w:p>
    <w:p>
      <w:r>
        <w:t>Hà Nội, ngày 19 tháng 10 năm 2023</w:t>
      </w:r>
    </w:p>
    <w:p>
      <w:r>
        <w:t>QUYẾT ĐỊNH</w:t>
      </w:r>
    </w:p>
    <w:p>
      <w:r>
        <w:t>VỀ VIỆC ĐIỀU CHỈNH, BỔ SUNG KẾ HOẠCH SỬ DỤNG ĐẤT NĂM 2023 QUẬN HÀ ĐÔNG</w:t>
      </w:r>
    </w:p>
    <w:p>
      <w:r>
        <w:t>ỦY BAN NHÂN DÂN THÀNH PHỐ HÀ NỘI</w:t>
      </w:r>
    </w:p>
    <w:p>
      <w:r>
        <w:t>Căn cứ Luật Tổ chức chính quyền địa phương ngày 19 tháng 6 năm 2015 và Luật sửa đổi, bổ sung một số điều của Luật Tổ chức Chính phủ và Luật Tổ chức Chính quyền địa phương số 47/2019/QH14 ngày 22/11/2019;</w:t>
      </w:r>
    </w:p>
    <w:p>
      <w:r>
        <w:t>Căn cứ Luật Đất đai ngày 29 tháng 11 năm 2013; Luật Quy hoạch ngày 24 tháng 11 năm 2017; Luật sửa đổi, bổ sung một số điều của 37 luật có liên quan đến quy hoạch ngày 15 tháng 6 năm 2018;</w:t>
      </w:r>
    </w:p>
    <w:p>
      <w:r>
        <w:t>Căn cứ Nghị quyết số 751/2019/UBTVQH14 ngày 16 tháng 8 năm 2019 của Ủy ban Thường vụ Quốc hội giải thích một số điều của Luật Quy hoạch;</w:t>
      </w:r>
    </w:p>
    <w:p>
      <w:r>
        <w:t>Căn cứ Nghị định số 37/2019/NĐ-CP ngày 07 tháng 5 năm 2019 của Chính phủ quy định chi tiết thi hành một số điều của Luật Quy hoạch; Nghị định số 148/2020/NĐ-CP ngày 18 tháng 12 năm 2020 của Chính phủ sửa đổi, bổ sung một số nghị định quy định chi tiết thi hành Luật Đất đai;</w:t>
      </w:r>
    </w:p>
    <w:p>
      <w:r>
        <w:t>Căn cứ Thông tư số 01/2021/TT-BTNMT ngày 12/4/2021 của Bộ Tài nguyên và Môi trường về việc quy định chi tiết việc lập, điều chỉnh quy hoạch, kế hoạch sử dụng đất;</w:t>
      </w:r>
    </w:p>
    <w:p>
      <w:r>
        <w:t>Căn cứ Nghị quyết số 25/NQ-HĐND ngày 22/9/2023 của HĐND Thành phố thông qua điều chỉnh, bổ sung danh mục các dự án thu hồi đất năm 2023; danh mục các dự án chuyển mục đích sử dụng đất trồng lúa năm 2023 trên địa bàn Thành phố Hà Nội;</w:t>
      </w:r>
    </w:p>
    <w:p>
      <w:r>
        <w:t>Theo đề nghị của Giám đốc Sở Tài nguyên và Môi trường tại Tờ trình số 7900/TTr-STNMT-QHKHSDĐ ngày 16 tháng 10 năm 2023,</w:t>
      </w:r>
    </w:p>
    <w:p>
      <w:r>
        <w:t>QUYẾT ĐỊNH:</w:t>
      </w:r>
    </w:p>
    <w:p>
      <w:r>
        <w:t>Điều 1.  Điều chỉnh, bổ sung Kế hoạch sử dụng đất năm 2023 quận Hà Đông đã được UBND Thành phố phê duyệt tại Quyết định số 466/QĐ-UBND ngày 19/01/2023 và điều chỉnh, bổ sung tại Quyết định số 4236/QĐ-UBND ngày 23/8/2023 như sau:</w:t>
      </w:r>
    </w:p>
    <w:p>
      <w:r>
        <w:t>1. Đưa ra khỏi danh mục Kế hoạch sử dụng đất năm 2023 quận Hà Đông: 0 dự án;</w:t>
      </w:r>
    </w:p>
    <w:p>
      <w:r>
        <w:t>2. Bổ sung danh mục 02 dự án với diện tích 29,704ha.</w:t>
      </w:r>
    </w:p>
    <w:p>
      <w:r>
        <w:t>(Danh mục kèm theo).</w:t>
      </w:r>
    </w:p>
    <w:p>
      <w:r>
        <w:t>3. Điều chỉnh diện tích các loại đất phân bố trong năm 2023:</w:t>
      </w:r>
    </w:p>
    <w:p>
      <w:r>
        <w:t>STT</w:t>
      </w:r>
    </w:p>
    <w:p>
      <w:r>
        <w:t>Chỉ tiêu sử dụng đất</w:t>
      </w:r>
    </w:p>
    <w:p>
      <w:r>
        <w:t>Mã đất</w:t>
      </w:r>
    </w:p>
    <w:p>
      <w:r>
        <w:t>Tổng diện tích</w:t>
      </w:r>
    </w:p>
    <w:p>
      <w:r>
        <w:t>(ha)</w:t>
      </w:r>
    </w:p>
    <w:p>
      <w:r>
        <w:t>Cơ cấu</w:t>
      </w:r>
    </w:p>
    <w:p>
      <w:r>
        <w:t>(%)</w:t>
      </w:r>
    </w:p>
    <w:p>
      <w:r>
        <w:t>I</w:t>
      </w:r>
    </w:p>
    <w:p>
      <w:r>
        <w:t>Tổng diện tích tự nhiên</w:t>
      </w:r>
    </w:p>
    <w:p>
      <w:r>
        <w:t>4.964,23</w:t>
      </w:r>
    </w:p>
    <w:p>
      <w:r>
        <w:t>100,00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1.191,36</w:t>
      </w:r>
    </w:p>
    <w:p>
      <w:r>
        <w:t>24,00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647.85</w:t>
      </w:r>
    </w:p>
    <w:p>
      <w:r>
        <w:t>54.38</w:t>
      </w:r>
    </w:p>
    <w:p>
      <w:r>
        <w:t>Trong đó: Đất chuyên trồng lúa nước</w:t>
      </w:r>
    </w:p>
    <w:p>
      <w:r>
        <w:t>LUC</w:t>
      </w:r>
    </w:p>
    <w:p>
      <w:r>
        <w:t>646.90</w:t>
      </w:r>
    </w:p>
    <w:p>
      <w:r>
        <w:t>54,30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335,06</w:t>
      </w:r>
    </w:p>
    <w:p>
      <w:r>
        <w:t>28,12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97,58</w:t>
      </w:r>
    </w:p>
    <w:p>
      <w:r>
        <w:t>8,19</w:t>
      </w:r>
    </w:p>
    <w:p>
      <w:r>
        <w:t>1.4</w:t>
      </w:r>
    </w:p>
    <w:p>
      <w:r>
        <w:t>Đất nuôi trồng thủy sản</w:t>
      </w:r>
    </w:p>
    <w:p>
      <w:r>
        <w:t>NTS</w:t>
      </w:r>
    </w:p>
    <w:p>
      <w:r>
        <w:t>44,60</w:t>
      </w:r>
    </w:p>
    <w:p>
      <w:r>
        <w:t>3,74</w:t>
      </w:r>
    </w:p>
    <w:p>
      <w:r>
        <w:t>1.5</w:t>
      </w:r>
    </w:p>
    <w:p>
      <w:r>
        <w:t>Đất nông nghiệp khác</w:t>
      </w:r>
    </w:p>
    <w:p>
      <w:r>
        <w:t>NKH</w:t>
      </w:r>
    </w:p>
    <w:p>
      <w:r>
        <w:t>66,27</w:t>
      </w:r>
    </w:p>
    <w:p>
      <w:r>
        <w:t>5,56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3.746,42</w:t>
      </w:r>
    </w:p>
    <w:p>
      <w:r>
        <w:t>75,47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57,46</w:t>
      </w:r>
    </w:p>
    <w:p>
      <w:r>
        <w:t>1,53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26,42</w:t>
      </w:r>
    </w:p>
    <w:p>
      <w:r>
        <w:t>0,71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0,00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281,10</w:t>
      </w:r>
    </w:p>
    <w:p>
      <w:r>
        <w:t>7,50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171,65</w:t>
      </w:r>
    </w:p>
    <w:p>
      <w:r>
        <w:t>4,58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88,84</w:t>
      </w:r>
    </w:p>
    <w:p>
      <w:r>
        <w:t>2,37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0,00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4,25</w:t>
      </w:r>
    </w:p>
    <w:p>
      <w:r>
        <w:t>0,11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1.420,90</w:t>
      </w:r>
    </w:p>
    <w:p>
      <w:r>
        <w:t>37,93</w:t>
      </w:r>
    </w:p>
    <w:p>
      <w:r>
        <w:t>Trong đó: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1.037,56</w:t>
      </w:r>
    </w:p>
    <w:p>
      <w:r>
        <w:t>73,02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77,23</w:t>
      </w:r>
    </w:p>
    <w:p>
      <w:r>
        <w:t>5,44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9,45</w:t>
      </w:r>
    </w:p>
    <w:p>
      <w:r>
        <w:t>0,67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24,03</w:t>
      </w:r>
    </w:p>
    <w:p>
      <w:r>
        <w:t>1,69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139,40</w:t>
      </w:r>
    </w:p>
    <w:p>
      <w:r>
        <w:t>9,81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23,08</w:t>
      </w:r>
    </w:p>
    <w:p>
      <w:r>
        <w:t>1,62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9,57</w:t>
      </w:r>
    </w:p>
    <w:p>
      <w:r>
        <w:t>0,67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1,18</w:t>
      </w:r>
    </w:p>
    <w:p>
      <w:r>
        <w:t>0,08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0,21</w:t>
      </w:r>
    </w:p>
    <w:p>
      <w:r>
        <w:t>0,02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0,14</w:t>
      </w:r>
    </w:p>
    <w:p>
      <w:r>
        <w:t>0,01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15,74</w:t>
      </w:r>
    </w:p>
    <w:p>
      <w:r>
        <w:t>1,11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69,73</w:t>
      </w:r>
    </w:p>
    <w:p>
      <w:r>
        <w:t>4,91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-</w:t>
      </w:r>
    </w:p>
    <w:p>
      <w:r>
        <w:t>Đát xây dựng cơ sở dịch vụ xã hội</w:t>
      </w:r>
    </w:p>
    <w:p>
      <w:r>
        <w:t>DXH</w:t>
      </w:r>
    </w:p>
    <w:p>
      <w:r>
        <w:t>4,43</w:t>
      </w:r>
    </w:p>
    <w:p>
      <w:r>
        <w:t>0,31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9,13</w:t>
      </w:r>
    </w:p>
    <w:p>
      <w:r>
        <w:t>0,64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0,00</w:t>
      </w:r>
    </w:p>
    <w:p>
      <w:r>
        <w:t>0,00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13,36</w:t>
      </w:r>
    </w:p>
    <w:p>
      <w:r>
        <w:t>0,36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145,99</w:t>
      </w:r>
    </w:p>
    <w:p>
      <w:r>
        <w:t>3,90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1.339,22</w:t>
      </w:r>
    </w:p>
    <w:p>
      <w:r>
        <w:t>35,75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21,79</w:t>
      </w:r>
    </w:p>
    <w:p>
      <w:r>
        <w:t>0,58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5,04</w:t>
      </w:r>
    </w:p>
    <w:p>
      <w:r>
        <w:t>0,13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19,51</w:t>
      </w:r>
    </w:p>
    <w:p>
      <w:r>
        <w:t>0.52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99,59</w:t>
      </w:r>
    </w:p>
    <w:p>
      <w:r>
        <w:t>2,66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50,28</w:t>
      </w:r>
    </w:p>
    <w:p>
      <w:r>
        <w:t>1,34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1,01</w:t>
      </w:r>
    </w:p>
    <w:p>
      <w:r>
        <w:t>0,03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26,44</w:t>
      </w:r>
    </w:p>
    <w:p>
      <w:r>
        <w:t>0,53</w:t>
      </w:r>
    </w:p>
    <w:p>
      <w:r>
        <w:t>II</w:t>
      </w:r>
    </w:p>
    <w:p>
      <w:r>
        <w:t>Khu chức năng</w:t>
      </w:r>
    </w:p>
    <w:p>
      <w:r>
        <w:t>4.964,23</w:t>
      </w:r>
    </w:p>
    <w:p>
      <w:r>
        <w:t>100,00</w:t>
      </w:r>
    </w:p>
    <w:p>
      <w:r>
        <w:t>1</w:t>
      </w:r>
    </w:p>
    <w:p>
      <w:r>
        <w:t>Đất khu công nghệ cao</w:t>
      </w:r>
    </w:p>
    <w:p>
      <w:r>
        <w:t>KCN</w:t>
      </w:r>
    </w:p>
    <w:p>
      <w:r>
        <w:t>2</w:t>
      </w:r>
    </w:p>
    <w:p>
      <w:r>
        <w:t>Đất khu kinh tế</w:t>
      </w:r>
    </w:p>
    <w:p>
      <w:r>
        <w:t>KKT</w:t>
      </w:r>
    </w:p>
    <w:p>
      <w:r>
        <w:t>3</w:t>
      </w:r>
    </w:p>
    <w:p>
      <w:r>
        <w:t>Đất đô thị</w:t>
      </w:r>
    </w:p>
    <w:p>
      <w:r>
        <w:t>KDT</w:t>
      </w:r>
    </w:p>
    <w:p>
      <w:r>
        <w:t>4.964,23</w:t>
      </w:r>
    </w:p>
    <w:p>
      <w:r>
        <w:t>100,00</w:t>
      </w:r>
    </w:p>
    <w:p>
      <w:r>
        <w:t>4</w:t>
      </w:r>
    </w:p>
    <w:p>
      <w:r>
        <w:t>Khu sản xuất nông nghiệp</w:t>
      </w:r>
    </w:p>
    <w:p>
      <w:r>
        <w:t>KNN</w:t>
      </w:r>
    </w:p>
    <w:p>
      <w:r>
        <w:t>982,90</w:t>
      </w:r>
    </w:p>
    <w:p>
      <w:r>
        <w:t>19,80</w:t>
      </w:r>
    </w:p>
    <w:p>
      <w:r>
        <w:t>5</w:t>
      </w:r>
    </w:p>
    <w:p>
      <w:r>
        <w:t>Khu lâm nghiệp</w:t>
      </w:r>
    </w:p>
    <w:p>
      <w:r>
        <w:t>KLN</w:t>
      </w:r>
    </w:p>
    <w:p>
      <w:r>
        <w:t>6</w:t>
      </w:r>
    </w:p>
    <w:p>
      <w:r>
        <w:t>Khu du lịch</w:t>
      </w:r>
    </w:p>
    <w:p>
      <w:r>
        <w:t>KDL</w:t>
      </w:r>
    </w:p>
    <w:p>
      <w:r>
        <w:t>7</w:t>
      </w:r>
    </w:p>
    <w:p>
      <w:r>
        <w:t>Khu bảo tồn thiên nhiên và đa dạng sinh học</w:t>
      </w:r>
    </w:p>
    <w:p>
      <w:r>
        <w:t>KBT</w:t>
      </w:r>
    </w:p>
    <w:p>
      <w:r>
        <w:t>8</w:t>
      </w:r>
    </w:p>
    <w:p>
      <w:r>
        <w:t>Khu phát triển công nghiệp</w:t>
      </w:r>
    </w:p>
    <w:p>
      <w:r>
        <w:t>KPC</w:t>
      </w:r>
    </w:p>
    <w:p>
      <w:r>
        <w:t>369,94</w:t>
      </w:r>
    </w:p>
    <w:p>
      <w:r>
        <w:t>7,45</w:t>
      </w:r>
    </w:p>
    <w:p>
      <w:r>
        <w:t>9</w:t>
      </w:r>
    </w:p>
    <w:p>
      <w:r>
        <w:t>Khu đô thị</w:t>
      </w:r>
    </w:p>
    <w:p>
      <w:r>
        <w:t>DTC</w:t>
      </w:r>
    </w:p>
    <w:p>
      <w:r>
        <w:t>4.964,23</w:t>
      </w:r>
    </w:p>
    <w:p>
      <w:r>
        <w:t>100,00</w:t>
      </w:r>
    </w:p>
    <w:p>
      <w:r>
        <w:t>10</w:t>
      </w:r>
    </w:p>
    <w:p>
      <w:r>
        <w:t>Khu thương mại - dịch vụ</w:t>
      </w:r>
    </w:p>
    <w:p>
      <w:r>
        <w:t>KTM</w:t>
      </w:r>
    </w:p>
    <w:p>
      <w:r>
        <w:t>171,65</w:t>
      </w:r>
    </w:p>
    <w:p>
      <w:r>
        <w:t>3,46</w:t>
      </w:r>
    </w:p>
    <w:p>
      <w:r>
        <w:t>11</w:t>
      </w:r>
    </w:p>
    <w:p>
      <w:r>
        <w:t>Khu đô thị thương mại - dịch vụ</w:t>
      </w:r>
    </w:p>
    <w:p>
      <w:r>
        <w:t>KDV</w:t>
      </w:r>
    </w:p>
    <w:p>
      <w:r>
        <w:t>12</w:t>
      </w:r>
    </w:p>
    <w:p>
      <w:r>
        <w:t>Khu dân cư nông thôn</w:t>
      </w:r>
    </w:p>
    <w:p>
      <w:r>
        <w:t>DNT</w:t>
      </w:r>
    </w:p>
    <w:p>
      <w:r>
        <w:t>13</w:t>
      </w:r>
    </w:p>
    <w:p>
      <w:r>
        <w:t>Khu ở, làng nghề, sản xuất phi nông nghiệp nông thôn</w:t>
      </w:r>
    </w:p>
    <w:p>
      <w:r>
        <w:t>KON</w:t>
      </w:r>
    </w:p>
    <w:p>
      <w:r>
        <w:t>4. Điều chỉnh kế hoạch thu hồi các loại đất năm 2023:</w:t>
      </w:r>
    </w:p>
    <w:p>
      <w:r>
        <w:t>STT</w:t>
      </w:r>
    </w:p>
    <w:p>
      <w:r>
        <w:t>Chỉ tiêu sử dụng đất</w:t>
      </w:r>
    </w:p>
    <w:p>
      <w:r>
        <w:t>Mã đất</w:t>
      </w:r>
    </w:p>
    <w:p>
      <w:r>
        <w:t>Tổng diện tích</w:t>
      </w:r>
    </w:p>
    <w:p>
      <w:r>
        <w:t>(ha)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88,63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81,87</w:t>
      </w:r>
    </w:p>
    <w:p>
      <w:r>
        <w:t>Trong đó: Đất chuyên trồng lúa nước</w:t>
      </w:r>
    </w:p>
    <w:p>
      <w:r>
        <w:t>LUC</w:t>
      </w:r>
    </w:p>
    <w:p>
      <w:r>
        <w:t>81,87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0,18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6,14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0,44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19,10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0,14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0,25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0,32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5,78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4,53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0,05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0,02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1,19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0,17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10,89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0,20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0,08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1,12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0,15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5. Điều chỉnh Kế hoạch chuyên mục đích sử dụng đất năm 2023:</w:t>
      </w:r>
    </w:p>
    <w:p>
      <w:r>
        <w:t>Chỉ tiêu sử dụng đất</w:t>
      </w:r>
    </w:p>
    <w:p>
      <w:r>
        <w:t>Mã đất</w:t>
      </w:r>
    </w:p>
    <w:p>
      <w:r>
        <w:t>Diện tích</w:t>
      </w:r>
    </w:p>
    <w:p>
      <w:r>
        <w:t>(ha)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88,63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81,87</w:t>
      </w:r>
    </w:p>
    <w:p>
      <w:r>
        <w:t>Trong đó: Đất chuyên trồng lúa nước</w:t>
      </w:r>
    </w:p>
    <w:p>
      <w:r>
        <w:t>LUC/PNN</w:t>
      </w:r>
    </w:p>
    <w:p>
      <w:r>
        <w:t>81,87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0,18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1.4</w:t>
      </w:r>
    </w:p>
    <w:p>
      <w:r>
        <w:t>Đất rừng phòng hộ</w:t>
      </w:r>
    </w:p>
    <w:p>
      <w:r>
        <w:t>RPH/PNN</w:t>
      </w:r>
    </w:p>
    <w:p>
      <w:r>
        <w:t>1.5</w:t>
      </w:r>
    </w:p>
    <w:p>
      <w:r>
        <w:t>Đất rừng đặc dụng</w:t>
      </w:r>
    </w:p>
    <w:p>
      <w:r>
        <w:t>RDD/PNN</w:t>
      </w:r>
    </w:p>
    <w:p>
      <w:r>
        <w:t>1.6</w:t>
      </w:r>
    </w:p>
    <w:p>
      <w:r>
        <w:t>Đất rừng sản xuất</w:t>
      </w:r>
    </w:p>
    <w:p>
      <w:r>
        <w:t>RSX/PNN</w:t>
      </w:r>
    </w:p>
    <w:p>
      <w:r>
        <w:t>Trong đó: đất có rừng sản xuất là rừng tự nhiên</w:t>
      </w:r>
    </w:p>
    <w:p>
      <w:r>
        <w:t>RSN/PNN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6,14</w:t>
      </w:r>
    </w:p>
    <w:p>
      <w:r>
        <w:t>1.8</w:t>
      </w:r>
    </w:p>
    <w:p>
      <w:r>
        <w:t>Đất làm muối</w:t>
      </w:r>
    </w:p>
    <w:p>
      <w:r>
        <w:t>LMU/PNN</w:t>
      </w:r>
    </w:p>
    <w:p>
      <w:r>
        <w:t>1.9</w:t>
      </w:r>
    </w:p>
    <w:p>
      <w:r>
        <w:t>Đất nông nghiệp khác</w:t>
      </w:r>
    </w:p>
    <w:p>
      <w:r>
        <w:t>NKH/PNN</w:t>
      </w:r>
    </w:p>
    <w:p>
      <w:r>
        <w:t>0,44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Trong đó:</w:t>
      </w:r>
    </w:p>
    <w:p>
      <w:r>
        <w:t>2.1</w:t>
      </w:r>
    </w:p>
    <w:p>
      <w:r>
        <w:t>Đất trồng lúa chuyển sang đất trồng cây lâu năm</w:t>
      </w:r>
    </w:p>
    <w:p>
      <w:r>
        <w:t>LUA/CLN</w:t>
      </w:r>
    </w:p>
    <w:p>
      <w:r>
        <w:t>2.3</w:t>
      </w:r>
    </w:p>
    <w:p>
      <w:r>
        <w:t>Đất trồng lúa chuyển sang đất nuôi trồng thủy sản</w:t>
      </w:r>
    </w:p>
    <w:p>
      <w:r>
        <w:t>LUA/NTS</w:t>
      </w:r>
    </w:p>
    <w:p>
      <w:r>
        <w:t>2.5</w:t>
      </w:r>
    </w:p>
    <w:p>
      <w:r>
        <w:t>Đất trồng cây hàng năm khác chuyển sang đất nuôi trồng thủy sản</w:t>
      </w:r>
    </w:p>
    <w:p>
      <w:r>
        <w:t>HNK/NTS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0,37</w:t>
      </w:r>
    </w:p>
    <w:p>
      <w:r>
        <w:t>6. Điều chỉnh số dự án và diện tích ghi tại điểm e khoản 1 Điều 1 Quyết định số 466/QĐ-UBND ngày 19/01/2023 (được sửa đổi tại khoản 6 Điều 1 Quyết định số 4236/QĐ-UBND ngày 23/8/2023) của UBND Thành phố thành: 44 dự án với tổng diện tích 214,205ha.</w:t>
      </w:r>
    </w:p>
    <w:p>
      <w:r>
        <w:t>7. Các nội dung khác ghi tại Quyết định số 466/QĐ-UBND ngày 19/01/2023 và số 4236/QĐ-UBND ngày 23/8/2023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Hà Đông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VP, 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>
      <w:r>
        <w:t>DANH MỤC</w:t>
      </w:r>
    </w:p>
    <w:p>
      <w:r>
        <w:t>CÔNG TRÌNH, DỰ ÁN ĐIỀU CHỈNH, BỔ SUNG TRONG KẾ HOẠCH SỬ DỤNG ĐẤT NĂM 2023 CỦA QUẬN HÀ ĐÔNG</w:t>
      </w:r>
    </w:p>
    <w:p>
      <w:r>
        <w:t>(Kèm theo Quyết định số 5306/QĐ-UBND ngày 19/10/2023 của UBND Thành phố)</w:t>
      </w:r>
    </w:p>
    <w:p>
      <w:r>
        <w:t>STT</w:t>
      </w:r>
    </w:p>
    <w:p>
      <w:r>
        <w:t>Danh mục công trình, dự án</w:t>
      </w:r>
    </w:p>
    <w:p>
      <w:r>
        <w:t>Mã loại đất</w:t>
      </w:r>
    </w:p>
    <w:p>
      <w:r>
        <w:t>Đại diện Cơ quan, tổ chức, người đăng kí</w:t>
      </w:r>
    </w:p>
    <w:p>
      <w:r>
        <w:t>Diện tích (ha)</w:t>
      </w:r>
    </w:p>
    <w:p>
      <w:r>
        <w:t>Trong đó, diện tích đất thu hồi (ha)</w:t>
      </w:r>
    </w:p>
    <w:p>
      <w:r>
        <w:t>Vị trí</w:t>
      </w:r>
    </w:p>
    <w:p>
      <w:r>
        <w:t>Căn cứ pháp lý</w:t>
      </w:r>
    </w:p>
    <w:p>
      <w:r>
        <w:t>Ghi chú</w:t>
      </w:r>
    </w:p>
    <w:p>
      <w:r>
        <w:t>Địa danh quận</w:t>
      </w:r>
    </w:p>
    <w:p>
      <w:r>
        <w:t>Địa danh phường</w:t>
      </w:r>
    </w:p>
    <w:p>
      <w:r>
        <w:t>A</w:t>
      </w:r>
    </w:p>
    <w:p>
      <w:r>
        <w:t>Các dự án có trong Nghị quyết số 25/NQ-HĐND ngày 22/9/2023 của HĐND Thành phố</w:t>
      </w:r>
    </w:p>
    <w:p>
      <w:r>
        <w:t>1</w:t>
      </w:r>
    </w:p>
    <w:p>
      <w:r>
        <w:t>Dự án đăng ký bổ sung mới thực hiện trong năm 2023</w:t>
      </w:r>
    </w:p>
    <w:p>
      <w:r>
        <w:t>1</w:t>
      </w:r>
    </w:p>
    <w:p>
      <w:r>
        <w:t>Dự án xây dựng đường vành đai 3,5 đoạn từ Phúc La- Văn Phú đến cao tốc Pháp Vân- Cầu Giẽ (đoạn trên địa bàn quận Hà Đông)</w:t>
      </w:r>
    </w:p>
    <w:p>
      <w:r>
        <w:t>DGT</w:t>
      </w:r>
    </w:p>
    <w:p>
      <w:r>
        <w:t>Ban QLDA DTXD quận Hà Đông</w:t>
      </w:r>
    </w:p>
    <w:p>
      <w:r>
        <w:t>28,964</w:t>
      </w:r>
    </w:p>
    <w:p>
      <w:r>
        <w:t>21.659</w:t>
      </w:r>
    </w:p>
    <w:p>
      <w:r>
        <w:t>Hà Đông</w:t>
      </w:r>
    </w:p>
    <w:p>
      <w:r>
        <w:t>Phú La; Kiến Hưng; Phú Lương.</w:t>
      </w:r>
    </w:p>
    <w:p>
      <w:r>
        <w:t>Nghị quyết số 14/NQ-HĐND ngày 04/7/2023 của HĐND thành phố v/v phê duyệt văn kiện dự án hỗ trợ kỹ thuật; phê duyệt chủ trương đầu tư một số dự án sử dụng vốn đầu tư công của thành phố Hà Nội (tiến độ: 2023-2027)</w:t>
      </w:r>
    </w:p>
    <w:p>
      <w:r>
        <w:t>B</w:t>
      </w:r>
    </w:p>
    <w:p>
      <w:r>
        <w:t>Các dự án nằm ngoài Nghị quyết số 25/NQ-HĐND ngày 22/9/2023 của HĐND Thành phố</w:t>
      </w:r>
    </w:p>
    <w:p>
      <w:r>
        <w:t>2</w:t>
      </w:r>
    </w:p>
    <w:p>
      <w:r>
        <w:t>Khu đô thị mới Văn Phú (ô HT01, P1, P2, X13, TT39, TT40). trong đó: Đất ở: 0.232 ha; Đất cây xanh: 0,006 ha; Đất giao thông: 0.358 ha; Đất thủy lợi (trạm xử lý nước thải) : 0.143 ha (đã hoàn thành GPMB)</w:t>
      </w:r>
    </w:p>
    <w:p>
      <w:r>
        <w:t>ODT, CCC</w:t>
      </w:r>
    </w:p>
    <w:p>
      <w:r>
        <w:t>Công ty Cổ phấn đấu tư Văn Phú - Invest</w:t>
      </w:r>
    </w:p>
    <w:p>
      <w:r>
        <w:t>0.74</w:t>
      </w:r>
    </w:p>
    <w:p>
      <w:r>
        <w:t>Hà Đông</w:t>
      </w:r>
    </w:p>
    <w:p>
      <w:r>
        <w:t>Phú La</w:t>
      </w:r>
    </w:p>
    <w:p>
      <w:r>
        <w:t>- Quyết định số 1133/QĐ-UBND ngày 29/6/2006 của UBND tỉnh Hà Tây (trước đây) về chấp thuận đầu tư Đầu tư xây dựng Khu đô thị mới Văn Phú.</w:t>
      </w:r>
    </w:p>
    <w:p>
      <w:r>
        <w:t>- Quyết định số 334/QĐ-UBND ngày 26/2/2007 và số 2230/QĐ-UBND ngày 29/11/2007 của UBND tỉnh Hà Tây về giao đất để thực hiện dự án KĐT mới Văn Phú</w:t>
      </w:r>
    </w:p>
    <w:p>
      <w:r>
        <w:t>- Quyết định số 927/QĐ-UBND ngày 14/4/2008 của UBND tỉnh Hà Tây (trước đây) về phê duyệt Quy hoạch chi tiết tỷ lệ 1/500 của dự án</w:t>
      </w:r>
    </w:p>
    <w:p>
      <w:r>
        <w:t>- Quyết định số 6525/QĐ-UBND ngày 28/11/2016 của UBND thành phố Hà Nội về phê duyệt điều chỉnh cục bộ Quy hoạch chi tiết tỷ lệ 1/500 của dự án</w:t>
      </w:r>
    </w:p>
    <w:p>
      <w:r>
        <w:t>- Quyết định số 5051/QĐ-UBND ngày 13/9/2019 của UBND thành phố Hà Nội về phê duyệt điều chỉnh Quyết định chủ trương đầu tư Khu đô thị mới Văn Phú</w:t>
      </w:r>
    </w:p>
    <w:p>
      <w:r>
        <w:t>- QĐ điều chỉnh chủ trương đầu tư số 4363/QĐ-UBND ngày 31/8/2023 của UBND thành phố Hà Nội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