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53/2025/QĐ-UBND về Quy định chức năng, nhiệm vụ, quyền hạn và cơ cấu tổ chức của Trung tâm Phát triển Sâm Ngọc linh và Dược liệu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53/2025/QĐ-UBND</w:t>
      </w:r>
    </w:p>
    <w:p>
      <w:r>
        <w:t>Đà Nẵng, ngày 09 tháng 10 năm 2025</w:t>
      </w:r>
    </w:p>
    <w:p>
      <w:r>
        <w:t>QUYẾT ĐỊNH</w:t>
      </w:r>
    </w:p>
    <w:p>
      <w:r>
        <w:t>BAN HÀNH QUY ĐỊNH CHỨC NĂNG, NHIỆM VỤ, QUYỀN HẠN VÀ CƠ CẤU TỔ CHỨC CỦA TRUNG TÂM PHÁT TRIỂN SÂM NGỌC LINH VÀ DƯỢC LIỆU TRỰC THUỘC SỞ NÔNG NGHIỆP VÀ MÔI TRƯỜNG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Nông nghiệp và Môi trường tại Tờ trình số 277/TTr-SNNMT ngày 25 tháng 9 năm 2025;</w:t>
      </w:r>
    </w:p>
    <w:p>
      <w:r>
        <w:t>Ủy ban nhân dân thành phố Đà Nẵng ban hành Quyết định ban hành quy định chức năng, nhiệm vụ, quyền hạn và cơ cấu tổ chức của Trung tâm Phát triển Sâm Ngọc linh và Dược liệu trực thuộc Sở Nông nghiệp và Môi trường thành phố Đà Nẵng.</w:t>
      </w:r>
    </w:p>
    <w:p>
      <w:r>
        <w:t>Điều 1.  Ban hành kèm theo Quyết định này Quy định chức năng, nhiệm vụ, quyền hạn và cơ cấu tổ chức của Trung tâm Phát triển Sâm Ngọc linh và Dược liệu trực thuộc Sở Nông nghiệp và Môi trường thành phố Đà Nẵng.</w:t>
      </w:r>
    </w:p>
    <w:p>
      <w:r>
        <w:t>Điều 2.  Quyết định này có hiệu lực kể từ ngày 09 tháng 10 năm 2025.</w:t>
      </w:r>
    </w:p>
    <w:p>
      <w:r>
        <w:t>Điều 3 . Chánh Văn phòng Ủy ban nhân dân thành phố, Giám đốc các Sở: Nông nghiệp và Môi trường, Nội vụ, Tài chính, Tư pháp; Giám đốc Trung tâm Phát triển Sâm Ngọc linh và Dược liệu và Thủ trưởng các đơn vị có liên quan chịu trách nhiệm thi hành Quyết định này./.</w:t>
      </w:r>
    </w:p>
    <w:p>
      <w:r>
        <w:t>TM. ỦY BAN NHÂN DÂN</w:t>
      </w:r>
    </w:p>
    <w:p>
      <w:r>
        <w:t>CHỦ TỊCH</w:t>
      </w:r>
    </w:p>
    <w:p>
      <w:r>
        <w:t>Phạm Đức Ấn</w:t>
      </w:r>
    </w:p>
    <w:p>
      <w:r>
        <w:t>QUY ĐỊNH</w:t>
      </w:r>
    </w:p>
    <w:p>
      <w:r>
        <w:t>CHỨC NĂNG, NHIỆM VỤ, QUYỀN HẠN VÀ CƠ CẤU TỔ CHỨC CỦA TRUNG TÂM PHÁT TRIỂN SÂM NGỌC LINH VÀ DƯỢC LIỆU TRỰC THUỘC SỞ NÔNG NGHIỆP VÀ MÔI TRƯỜNG THÀNH PHỐ ĐÀ NẴNG</w:t>
      </w:r>
    </w:p>
    <w:p>
      <w:r>
        <w:t>(Ban hành kèm theo Quyết định số 53/2025/QĐ-UBND ngày 09/10 /2025 của Ủy ban nhân dân thành phố Đà Nẵng)</w:t>
      </w:r>
    </w:p>
    <w:p>
      <w:r>
        <w:t>Điều 1. Vị trí, chức năng</w:t>
      </w:r>
    </w:p>
    <w:p>
      <w:r>
        <w:t>1. Trung tâm Phát triển Sâm Ngọc linh và Dược liệu là đơn vị sự nghiệp công lập trực thuộc Sở Nông nghiệp và Môi trường, chịu sự chỉ đạo, quản lý trực tiếp và toàn diện của Sở Nông nghiệp và Môi trường thành phố Đà Nẵng; thực hiện chức năng tham mưu Giám đốc Sở Nông nghiệp và Môi trường xây dựng kế hoạch và tổ chức thực hiện kế hoạch bảo tồn, phát triển, nghiên cứu khoa học; cung ứng giống, sản xuất các mặt hàng đặc hữu từ Sâm Ngọc linh và các loại dược liệu quý khác.</w:t>
      </w:r>
    </w:p>
    <w:p>
      <w:r>
        <w:t>2. Trung tâm Phát triển Sâm Ngọc linh và Dược liệu có tư cách pháp nhân, con dấu, tài khoản riêng, có trụ sở, kinh phí hoạt động theo quy định của pháp luật.</w:t>
      </w:r>
    </w:p>
    <w:p>
      <w:r>
        <w:t>Tên giao dịch: Trung tâm Phát triển Sâm Ngọc linh và Dược liệu.</w:t>
      </w:r>
    </w:p>
    <w:p>
      <w:r>
        <w:t>Tên giao dịch quốc tế: Ngọc linh Ginseng Center.</w:t>
      </w:r>
    </w:p>
    <w:p>
      <w:r>
        <w:t>Điều 2. Nhiệm vụ, quyền hạn</w:t>
      </w:r>
    </w:p>
    <w:p>
      <w:r>
        <w:t>1. Tổ chức các hoạt động trồng, chăm sóc, nuôi trồng, bảo vệ, mở rộng vườn sâm hiện có tại Trạm Dược liệu Trà Linh, đảm bảo phát triển nhanh về số lượng, chất lượng cây Sâm Ngọc linh nhằm tạo được nguồn giống ổn định cho việc bảo tồn, khai thác, sản xuất các sản phẩm đặc hữu có giá trị cao, cung ứng giống và các nguyên liệu từ sâm cho Nhân dân và các tổ chức có nhu cầu;</w:t>
      </w:r>
    </w:p>
    <w:p>
      <w:r>
        <w:t>2. Tổ chức quản lý khai thác lợi ích cơ sở bảo tồn đa dạng sinh học Sâm Ngọc linh theo quy định;</w:t>
      </w:r>
    </w:p>
    <w:p>
      <w:r>
        <w:t>3. Nghiên cứu bảo tồn, lưu giữ các loại cây dược liệu quý khác có tiềm năng để quy hoạch và tổ chức nuôi trồng để tạo nguồn dược liệu có giá trị đáp ứng sản xuất thuốc và thực phẩm chức năng phục vụ nhu cầu chăm sóc sức khỏe Nhân dân;</w:t>
      </w:r>
    </w:p>
    <w:p>
      <w:r>
        <w:t>4. Nghiên cứu và tham gia nghiên cứu khoa học, ứng dụng các tiến bộ khoa học kỹ thuật trồng, chăm sóc, thu hoạch dược liệu, sản xuất sản phẩm từ dược liệu. Phối hợp với các đơn vị khoa học về dược liệu, dược phẩm để tham gia thực hiện các đề tài nghiên cứu về Sâm Ngọc linh và các loại cây dược liệu quý;</w:t>
      </w:r>
    </w:p>
    <w:p>
      <w:r>
        <w:t>5. Hướng dẫn, chuyển giao kỹ thuật trồng, chăm sóc cây Sâm Ngọc linh và các loại dược liệu quý khác cho tổ chức, cá nhân có nhu cầu theo quy định;</w:t>
      </w:r>
    </w:p>
    <w:p>
      <w:r>
        <w:t>6. Đề xuất Sở Nông nghiệp và Môi trường trình cấp có thẩm quyền ban hành các cơ chế chính sách khuyến khích bảo tồn, phát triển cây Sâm Ngọc linh, sản xuất các mặt hàng đặc hữu có giá trị cao từ Sâm Ngọc linh và các dược liệu quý khác;</w:t>
      </w:r>
    </w:p>
    <w:p>
      <w:r>
        <w:t>7. Hợp tác trong nước và quốc tế về Sâm Ngọc linh và dược liệu;</w:t>
      </w:r>
    </w:p>
    <w:p>
      <w:r>
        <w:t>8. Đề xuất Giám đốc Sở Nông nghiệp và Môi trường thành phố Đà Nẵng các nội dung liên quan quản lý nguồn giống gốc, nguồn gen quý cây Sâm Ngọc linh và các cây dược liệu quý khác hiện có trên địa bàn thành phố;</w:t>
      </w:r>
    </w:p>
    <w:p>
      <w:r>
        <w:t>9. Quản lý, thực hiện các chế độ chính sách đối với viên chức, người lao động; quản lý tài chính, tài sản của đơn vị theo quy định của pháp luật;</w:t>
      </w:r>
    </w:p>
    <w:p>
      <w:r>
        <w:t>10. Thực hiện các chế độ thống kê, báo cáo theo quy định của pháp luật;</w:t>
      </w:r>
    </w:p>
    <w:p>
      <w:r>
        <w:t>11. Thực hiện các nhiệm vụ khác do Giám đốc Sở Nông nghiệp và Môi trường giao.</w:t>
      </w:r>
    </w:p>
    <w:p>
      <w:r>
        <w:t>Điều 3. Cơ cấu tổ chức</w:t>
      </w:r>
    </w:p>
    <w:p>
      <w:r>
        <w:t>1. Lãnh đạo Trung tâm gồm Giám đốc và không quá 02 (hai) Phó Giám đốc.</w:t>
      </w:r>
    </w:p>
    <w:p>
      <w:r>
        <w:t>a) Giám đốc là người đứng đầu Trung tâm Phát triển Sâm Ngọc linh và Dược liệu, chịu trách nhiệm trước Giám đốc Sở Nông nghiệp và Môi trường giao và trước pháp luật về toàn bộ hoạt động của Trung tâm trong việc thực hiện chức năng, nhiệm vụ, quyền hạn được giao.</w:t>
      </w:r>
    </w:p>
    <w:p>
      <w:r>
        <w:t>b) Phó Giám đốc là người giúp Giám đốc phụ trách, theo dõi, chỉ đạo một hoặc một số lĩnh vực công tác do Giám đốc phân công, chịu trách nhiệm trước Giám đốc và trước pháp luật về kết quả công tác được phân công. Khi Giám đốc vắng mặt, Phó Giám đốc được Giám đốc ủy quyền điều hành các hoạt động của Trung tâm Phát triển Sâm Ngọc linh và Dược liệu.</w:t>
      </w:r>
    </w:p>
    <w:p>
      <w:r>
        <w:t>2. Việc bổ nhiệm, miễn nhiệm Giám đốc, Phó Giám đốc Trung tâm Phát triển Sâm Ngọc linh và Dược liệu thực hiện theo phân cấp quản lý viên chức, người lao động hiện hành; việc thành lập, quy định chức năng nhiệm vụ các phòng, Trạm thuộc Trung tâm Phát triển Sâm Ngọc linh và Dược liệu; việc bổ nhiệm cấp trưởng, cấp phó các phòng, Trạm thuộc Trung tâm Phát triển Sâm Ngọc linh và Dược liệu thực hiện theo quy định hiện hành về phân cấp quản lý tổ chức bộ máy, viên chức, người lao động.</w:t>
      </w:r>
    </w:p>
    <w:p>
      <w:r>
        <w:t>3 .  Các phòng chuyên môn nghiệp vụ và đơn vị trực thuộc Trung tâm Phát triển Sâm Ngọc linh và Dược liệu:</w:t>
      </w:r>
    </w:p>
    <w:p>
      <w:r>
        <w:t>a) Phòng Hành chính - Tổng hợp</w:t>
      </w:r>
    </w:p>
    <w:p>
      <w:r>
        <w:t>b) Phòng Kỹ thuật</w:t>
      </w:r>
    </w:p>
    <w:p>
      <w:r>
        <w:t>c) Trạm Dược liệu Trà Linh</w:t>
      </w:r>
    </w:p>
    <w:p>
      <w:r>
        <w:t>4. Việc thành lập, quy định chức năng, nhiệm vụ các Phòng chuyên môn nghiệp vụ và Trạm trực thuộc, bổ nhiệm, miễn nhiệm cấp trưởng, cấp phó các phòng chuyên môn nghiệp vụ, đơn vị trực thuộc thực hiện theo quy định và phân cấp quản lý hiện hành.</w:t>
      </w:r>
    </w:p>
    <w:p>
      <w:r>
        <w:t>Điều 4. Số lượng người làm việc</w:t>
      </w:r>
    </w:p>
    <w:p>
      <w:r>
        <w:t>1. Căn cứ vào khối lượng công việc, tính chất, đặc điểm chức năng, nhiệm vụ và vị trí việc làm, Trung tâm Phát triển Sâm Ngọc linh và Dược liệu rà soát, xây dựng kế hoạch số người làm việc hang năm trình Sở Nông nghiệp và Môi trường tổng hợp, báo cáo Ủy ban nhân dân thành phố theo quy định của pháp luật;</w:t>
      </w:r>
    </w:p>
    <w:p>
      <w:r>
        <w:t>2. Việc phân bổ số lượng người làm việc giữa các phòng, đơn vị thuộc Trung tâm Phát triển Sâm Ngọc linh và Dược liệu do Giám đốc Trung tâm Phát triển Sâm Ngọc linh và Dược liệu quyết định trong tổng số lượng người làm việc được cấp có thẩm quyền giao cho Trung tâm trên cơ sở nhiệm vụ, khối lượng công việc, đảm bảo quy định về cơ cấu tổ chức đơn vị sự nghiệp công lập.</w:t>
      </w:r>
    </w:p>
    <w:p>
      <w:r>
        <w:t>Điều 5. Tổ chức thực hiện</w:t>
      </w:r>
    </w:p>
    <w:p>
      <w:r>
        <w:t>1. Giám đốc Trung tâm Phát triển Sâm Ngọc linh và Dược liệu căn cứ chức năng, nhiệm vụ và quyền hạn của Trung tâm Phát triển Sâm Ngọc linh và Dược liệu để quy định nhiệm vụ của các phòng, Trạm thuộc Trung tâm Phát triển Sâm Ngọc linh và Dược liệu theo nguyên tắc bao quát đầy đủ các lĩnh vực công tác, phù hợp với tính chất, đặc điểm và khối lượng công việc thực tế của cơ quan và thuận tiện trong việc giải quyết công việc của tổ chức và công dân.</w:t>
      </w:r>
    </w:p>
    <w:p>
      <w:r>
        <w:t>2. Trong quá trình thực hiện Quy định này, nếu cần sửa đổi, bổ sung, Giám đốc Trung tâm Phát triển Sâm Ngọc linh và Dược liệu báo cáo Giám đốc Sở Nông nghiệp và Môi trường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