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53/2025/QĐ-UBND phân cấp cho Sở Giáo dục và Đào tạo thực hiện nhiệm vụ trong lĩnh vực giáo dục và đào tạo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53/2025/QĐ-UBND</w:t>
      </w:r>
    </w:p>
    <w:p>
      <w:r>
        <w:t>Cao Bằng, ngày 28 tháng 11 năm 2025</w:t>
      </w:r>
    </w:p>
    <w:p>
      <w:r>
        <w:t>QUYẾT ĐỊNH</w:t>
      </w:r>
    </w:p>
    <w:p>
      <w:r>
        <w:t>QUY ĐỊNH VIỆC PHÂN CẤP CHO SỞ GIÁO DỤC VÀ ĐÀO TẠO THỰC HIỆN MỘT SỐ NHIỆM VỤ TRONG LĨNH VỰC GIÁO DỤC VÀ ĐÀO TẠO TRÊN ĐỊA BÀN TỈNH CAO BẰNG</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15/2025/TT-BGDĐT ngày 24 tháng 07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Theo đề nghị của Giám đốc Sở Giáo dục và Đào tạo;</w:t>
      </w:r>
    </w:p>
    <w:p>
      <w:r>
        <w:t>Ủy ban nhân dân ban hành Quyết định Quy định phân cấp cho Sở Giáo dục và Đào tạo thực hiện một số nhiệm vụ trong lĩnh vực giáo dục và đào tạo trên địa bàn tỉnh Cao Bằng.</w:t>
      </w:r>
    </w:p>
    <w:p>
      <w:r>
        <w:t>Điều 1. Phạm vi điều chỉnh và đối tượng áp dụng</w:t>
      </w:r>
    </w:p>
    <w:p>
      <w:r>
        <w:t>1. Quyết định này quy định việc phân cấp của Ủy ban nhân dân tỉnh cho Sở Giáo dục và Đào tạo thực hiện một số nhiệm vụ quản lý nhà nước trong lĩnh vực giáo dục và đào tạo trên địa bàn tỉnh Cao Bằng.</w:t>
      </w:r>
    </w:p>
    <w:p>
      <w:r>
        <w:t>2. Quyết định này áp dụng đối với Sở Giáo dục và Đào tạo và các cơ quan, tổ chức, cá nhân có liên quan.</w:t>
      </w:r>
    </w:p>
    <w:p>
      <w:r>
        <w:t>Điều 2. Sở Giáo dục và Đào tạo</w:t>
      </w:r>
    </w:p>
    <w:p>
      <w:r>
        <w:t>1. Chủ trì thực hiện tuyển dụng, tiếp nhận, điều động, biệt phái, thuyên chuyển đội ngũ nhà giáo, cán bộ quản lý cơ sở giáo dục, viên chức, người lao động trong các cơ sở giáo dục công lập trên địa bàn tỉnh.</w:t>
      </w:r>
    </w:p>
    <w:p>
      <w:r>
        <w:t>2. Chủ trì thực hiện quản lý, sử dụng, thay đổi chức danh nghề nghiệp, đào tạo, bồi dưỡng, đánh giá đối với đội ngũ nhà giáo, cán bộ quản lý cơ sở giáo dục, viên chức, người lao động trong các cơ sở giáo dục công lập trên địa bàn tỉnh.</w:t>
      </w:r>
    </w:p>
    <w:p>
      <w:r>
        <w:t>Điều 3. Tổ chức thực hiện</w:t>
      </w:r>
    </w:p>
    <w:p>
      <w:r>
        <w:t>1. Sở Giáo dục và Đào tạo có trách nhiệm định kỳ báo cáo Ủy ban nhân dân tỉnh về tình hình thực hiện nhiệm vụ được phân cấp.</w:t>
      </w:r>
    </w:p>
    <w:p>
      <w:r>
        <w:t>2. Trong quá trình thực hiện, nếu có vướng mắc, các cơ quan, tổ chức, cá nhân kịp thời phản ánh về Sở Giáo dục và Đào tạo để tổng hợp, báo cáo Ủy ban nhân dân tỉnh xem xét, quyết định.</w:t>
      </w:r>
    </w:p>
    <w:p>
      <w:r>
        <w:t>Điều 4. Điều khoản thi hành</w:t>
      </w:r>
    </w:p>
    <w:p>
      <w:r>
        <w:t>1. Quyết định này có hiệu lực thi hành kể từ ngày ký ban hành.</w:t>
      </w:r>
    </w:p>
    <w:p>
      <w:r>
        <w:t>2. Chánh Văn phòng Ủy ban nhân dân tỉnh, Giám đốc các Sở: Giáo dục và Đào tạo, Nội vụ; Thủ trưởng các sở, ban, ngành; Chủ tịch Ủy ban nhân dân các xã, phường và các tổ chức, cá nhân có liên quan chịu trách nhiệm thi hành Quyết định này./.</w:t>
      </w:r>
    </w:p>
    <w:p>
      <w:r>
        <w:t>Nơi nhận:</w:t>
      </w:r>
    </w:p>
    <w:p>
      <w:r>
        <w:t>- Như Điều 4;</w:t>
      </w:r>
    </w:p>
    <w:p>
      <w:r>
        <w:t>- Thường trực Tỉnh ủy;</w:t>
      </w:r>
    </w:p>
    <w:p>
      <w:r>
        <w:t>- Thường trực HĐND tỉnh;</w:t>
      </w:r>
    </w:p>
    <w:p>
      <w:r>
        <w:t>- Chủ tịch, các PCT UBND tỉnh;</w:t>
      </w:r>
    </w:p>
    <w:p>
      <w:r>
        <w:t>- Vụ Pháp chế - Bộ Giáo dục và Đào tạo;</w:t>
      </w:r>
    </w:p>
    <w:p>
      <w:r>
        <w:t>- Cục Kiểm tra văn bản và Quản lý xử lý vi phạm hành chính - Bộ Tư pháp;</w:t>
      </w:r>
    </w:p>
    <w:p>
      <w:r>
        <w:t>- Ban Tổ chức Tỉnh ủy;</w:t>
      </w:r>
    </w:p>
    <w:p>
      <w:r>
        <w:t>- VP UBND tỉnh: LĐVP; CV NCTH;</w:t>
      </w:r>
    </w:p>
    <w:p>
      <w:r>
        <w:t>- Cổng Thông tin điện tử tỉnh;</w:t>
      </w:r>
    </w:p>
    <w:p>
      <w:r>
        <w:t>- Lưu: VT, VX  (M)  .</w:t>
      </w:r>
    </w:p>
    <w:p>
      <w:r>
        <w:t>TM. ỦY BAN NHÂN DÂN</w:t>
      </w:r>
    </w:p>
    <w:p>
      <w:r>
        <w:t>CHỦ TỊCH</w:t>
      </w:r>
    </w:p>
    <w:p>
      <w:r>
        <w:t>Lê Hải Hoà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