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53/2024/QĐ-UBND bãi bỏ Quyết định 01/2018/QĐ-UBND quy định quản lý, vận hành và yêu cầu kỹ thuật đối với hệ thống quan trắc môi trường tự động, liên tục trên địa bàn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20/12/2024</w:t>
            </w:r>
          </w:p>
        </w:tc>
      </w:tr>
      <w:tr>
        <w:tc>
          <w:tcPr>
            <w:tcW w:type="dxa" w:w="4320"/>
          </w:tcPr>
          <w:p>
            <w:r>
              <w:t>Tình trạng</w:t>
            </w:r>
          </w:p>
        </w:tc>
        <w:tc>
          <w:tcPr>
            <w:tcW w:type="dxa" w:w="4320"/>
          </w:tcPr>
          <w:p>
            <w:r>
              <w:t>Chưa xác định</w:t>
            </w:r>
          </w:p>
        </w:tc>
      </w:tr>
    </w:tbl>
    <w:p/>
    <w:p>
      <w:r>
        <w:t>UỶ BAN NHÂN DÂN</w:t>
      </w:r>
    </w:p>
    <w:p>
      <w:r>
        <w:t>TỈNH HẢI DƯƠNG</w:t>
      </w:r>
    </w:p>
    <w:p>
      <w:r>
        <w:t>-------</w:t>
      </w:r>
    </w:p>
    <w:p>
      <w:r>
        <w:t>CỘNG HÒA XÃ HỘI CHỦ NGHĨA VIỆT NAM</w:t>
      </w:r>
    </w:p>
    <w:p>
      <w:r>
        <w:t>Độc lập - Tự do - Hạnh phúc</w:t>
      </w:r>
    </w:p>
    <w:p>
      <w:r>
        <w:t>---------------</w:t>
      </w:r>
    </w:p>
    <w:p>
      <w:r>
        <w:t>Số: 53/2024/QĐ-UBND</w:t>
      </w:r>
    </w:p>
    <w:p>
      <w:r>
        <w:t>Hải Dương, ngày 06 tháng 12 năm 2024</w:t>
      </w:r>
    </w:p>
    <w:p>
      <w:r>
        <w:t>QUYẾT ĐỊNH</w:t>
      </w:r>
    </w:p>
    <w:p>
      <w:r>
        <w:t>BÃI BỎ QUYẾT ĐỊNH SỐ 01/2018/QĐ-UBND NGÀY 14 THÁNG 3 NĂM 2018 CỦA ỦY BAN NHÂN DÂN TỈNH HẢI DƯƠNG QUY ĐỊNH QUẢN LÝ, VẬN HÀNH VÀ YÊU CẦU KỸ THUẬT ĐỐI VỚI HỆ THỐNG QUAN TRẮC MÔI TRƯỜNG TỰ ĐỘNG, LIÊN TỤC TRÊN ĐỊA BÀN TỈNH HẢI DƯƠNG</w:t>
      </w:r>
    </w:p>
    <w:p>
      <w:r>
        <w:t>ỦY BAN NHÂN DÂN TỈNH HẢI DƯƠNG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pháp luật năm 2015;</w:t>
      </w:r>
    </w:p>
    <w:p>
      <w:r>
        <w:t>Căn cứ Luật sửa đổi, bổ sung một số điều Luật ban hành văn bản quy phạm pháp luật ngày 18 tháng 6 năm 2020;</w:t>
      </w:r>
    </w:p>
    <w:p>
      <w:r>
        <w:t>Căn cứ Luật bảo vệ môi trường ngày 17 tháng 11 năm 2020;</w:t>
      </w:r>
    </w:p>
    <w:p>
      <w:r>
        <w:t>Căn cứ Nghị định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 và Nghị định số 59/2024/NĐ-CP ngày 25 tháng 5 năm 2024 của Chính phủ;</w:t>
      </w:r>
    </w:p>
    <w:p>
      <w:r>
        <w:t>Căn cứ Thông tư số 10/2021/TT-BTNMT ngày 30 tháng 6 năm 2021 của Bộ trưởng Bộ Tài nguyên và Môi trường Quy định kỹ thuật quan trắc môi trường và quản lý thông tin, dữ liệu quan trắc chất lượng môi trường.</w:t>
      </w:r>
    </w:p>
    <w:p>
      <w:r>
        <w:t>Theo đề nghị của Giám đốc Sở Tài nguyên và Môi trường.</w:t>
      </w:r>
    </w:p>
    <w:p>
      <w:r>
        <w:t>QUYẾT ĐỊNH:</w:t>
      </w:r>
    </w:p>
    <w:p>
      <w:r>
        <w:t>Điều 1.  Bãi bỏ toàn bộ Quyết định số 01/2018/QĐ-UBND ngày 14 tháng 3 năm 2018 của UBND tỉnh Hải Dương Quy định quản lý, vận hành và yêu cầu kỹ thuật đối với hệ thống quan trắc môi trường tự động, liên tục trên địa bàn tỉnh Hải Dương.</w:t>
      </w:r>
    </w:p>
    <w:p>
      <w:r>
        <w:t>Điều 2. Điều khoản thi hành</w:t>
      </w:r>
    </w:p>
    <w:p>
      <w:r>
        <w:t>Quyết định này có hiệu lực từ ngày 20 tháng 12 năm 2024./.</w:t>
      </w:r>
    </w:p>
    <w:p>
      <w:r>
        <w:t>Nơi nhận:</w:t>
      </w:r>
    </w:p>
    <w:p>
      <w:r>
        <w:t>- Văn phòng Chính phủ;</w:t>
      </w:r>
    </w:p>
    <w:p>
      <w:r>
        <w:t>- Cục Kiểm soát VBQPPL-Bộ Tư pháp;</w:t>
      </w:r>
    </w:p>
    <w:p>
      <w:r>
        <w:t>- Vụ Pháp chế - Bộ TNMT;</w:t>
      </w:r>
    </w:p>
    <w:p>
      <w:r>
        <w:t>- Thường trực Tỉnh ủy;</w:t>
      </w:r>
    </w:p>
    <w:p>
      <w:r>
        <w:t>- Thường trực HĐND tỉnh;</w:t>
      </w:r>
    </w:p>
    <w:p>
      <w:r>
        <w:t>- Đoàn Đại biểu Quốc hội tỉnh;</w:t>
      </w:r>
    </w:p>
    <w:p>
      <w:r>
        <w:t>- Chủ tịch, các PCT UBND tỉnh;</w:t>
      </w:r>
    </w:p>
    <w:p>
      <w:r>
        <w:t>- Cổng thông tin điện tử tỉnh;</w:t>
      </w:r>
    </w:p>
    <w:p>
      <w:r>
        <w:t>- Lưu: VT, KTN.</w:t>
      </w:r>
    </w:p>
    <w:p>
      <w:r>
        <w:t>TM. ỦY BAN NHÂN DÂN</w:t>
      </w:r>
    </w:p>
    <w:p>
      <w:r>
        <w:t>KT. CHỦ TỊCH</w:t>
      </w:r>
    </w:p>
    <w:p>
      <w:r>
        <w:t>PHÓ CHỦ TỊCH</w:t>
      </w:r>
    </w:p>
    <w:p>
      <w:r>
        <w:t>Lưu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