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527/QĐ-TTg năm 2023 điều chỉnh chủ trương đầu tư Dự án Chương trình phát triển các đô thị loại II (các đô thị xanh) - tiểu dự án Thừa Thiên Huế, vay vốn ADB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527/QĐ-TTg</w:t>
      </w:r>
    </w:p>
    <w:p>
      <w:r>
        <w:t>Hà Nội, ngày 17 tháng 5 năm 2023</w:t>
      </w:r>
    </w:p>
    <w:p>
      <w:r>
        <w:t>QUYẾT ĐỊNH</w:t>
      </w:r>
    </w:p>
    <w:p>
      <w:r>
        <w:t>VỀ VIỆC ĐIỀU CHỈNH CHỦ TRƯƠNG ĐẦU TƯ DỰ ÁN CHƯƠNG TRÌNH PHÁT TRIỂN CÁC ĐÔ THỊ LOẠI II (CÁC ĐÔ THỊ XANH) - TIỂU DỰ ÁN THỪA THIÊN HUẾ, VAY VỐN ADB.</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Quyết định số 392/QĐ-TTg ngày 10 tháng 3 năm 2016 của Thủ tướng Chính phủ về phê duyệt danh mục Dự án “Chương trình phát triển các đô thị loại II (các đô thị xanh)”, vay vốn Ngân hàng Phát triển Châu Á;</w:t>
      </w:r>
    </w:p>
    <w:p>
      <w:r>
        <w:t>Xét đề nghị Ủy ban nhân dân tỉnh Thừa Thiên Huế tại các văn bản số: 3175/TTr-UBND ngày 07 tháng 4 năm 2023, 133/BC-UBND ngày 07 tháng 4 năm 2023; ý kiến của Bộ Kế hoạch và Đầu tư tại văn bản số 3063/BKHĐT-GSTĐĐT ngày 21 tháng 4 năm 2023.</w:t>
      </w:r>
    </w:p>
    <w:p>
      <w:r>
        <w:t>QUYẾT ĐỊNH:</w:t>
      </w:r>
    </w:p>
    <w:p>
      <w:r>
        <w:t>Điều 1.  Phê duyệt điều chỉnh chủ trương đầu tư Dự án Chương trình phát triển các đô thị loại II (các đô thị xanh) - Tiểu dự án Thừa Thiên Huế (Dự án), sử dụng vốn vay Ngân hàng Phát triển Châu Á (ADB) đã được Thủ tướng Chính phủ phê duyệt danh mục tại Quyết định số 392/QĐ-TTg ngày 10 tháng 3 năm 2016, với các nội dung điều chỉnh như sau:</w:t>
      </w:r>
    </w:p>
    <w:p>
      <w:r>
        <w:t>1. Gia hạn thời gian thực hiện Dự án đến ngày 30 tháng 6 năm 2024.</w:t>
      </w:r>
    </w:p>
    <w:p>
      <w:r>
        <w:t>2. Tổng mức đầu tư của Dự án được điều chỉnh thành: 91,22 triệu USD, tương đương 1.929,386 tỷ đồng (tăng 18,70 triệu USD, tương đương 395,518 tỷ đồng so với tổng mức đầu tư Dự án đã được Thủ tướng Chính phủ phê duyệt), cơ cấu nguồn vốn sau khi điều chỉnh như sau:</w:t>
      </w:r>
    </w:p>
    <w:p>
      <w:r>
        <w:t>a) Vốn vay ADB: 60,69 triệu USD, tương đương 1.283,59 tỷ đồng, trong đó:</w:t>
      </w:r>
    </w:p>
    <w:p>
      <w:r>
        <w:t>- Vay vốn nguồn ADF: 38,11 triệu USD, tương đương 806,023 tỷ đồng.</w:t>
      </w:r>
    </w:p>
    <w:p>
      <w:r>
        <w:t>- Vay vốn nguồn OCR: 20,58 triệu USD, tương đương 435,267 tỷ đồng.</w:t>
      </w:r>
    </w:p>
    <w:p>
      <w:r>
        <w:t>- Vốn ADB viện trợ không hoàn lại: 02 triệu USD, tương đương 42,3 tỷ đồng. b) Vốn đối ứng: 30,53 triệu USD (tương đương 645,796 tỷ đồng).</w:t>
      </w:r>
    </w:p>
    <w:p>
      <w:r>
        <w:t>3. Các nội dung khác giữ nguyên theo Quyết định số 392/QĐ-TTg ngày 10 tháng 3 năm 2016 của Thủ tướng Chính phủ.</w:t>
      </w:r>
    </w:p>
    <w:p>
      <w:r>
        <w:t>Điều 2.  Ủy ban nhân dân tỉnh Thừa Thiên Huế:</w:t>
      </w:r>
    </w:p>
    <w:p>
      <w:r>
        <w:t>- Chịu trách nhiệm toàn diện trước Thủ tướng Chính phủ, các cơ quan thanh tra, kiểm tra về tính chính xác của thông tin, số liệu báo cáo, sự phù hợp với quy định của pháp luật về hồ sơ kiến nghị điều chỉnh chủ trương đầu tư Dự án và nội dung báo cáo, giải trình tại các văn bản số: 3175/TTr-UBND ngày 07 tháng 4 năm 2023, 133/BC-UBND ngày 07 tháng 4 năm 2023.</w:t>
      </w:r>
    </w:p>
    <w:p>
      <w:r>
        <w:t>- Thực hiện thủ tục phê duyệt điều chỉnh Báo cáo nghiên cứu khả thi Dự án theo đúng thẩm quyền và quy định hiện hành.</w:t>
      </w:r>
    </w:p>
    <w:p>
      <w:r>
        <w:t>Điều 3.  Quyết định này có hiệu lực kể từ ngày ký.</w:t>
      </w:r>
    </w:p>
    <w:p>
      <w:r>
        <w:t>Bộ trưởng các Bộ: Kế hoạch và Đầu tư, Tài chính, Tài nguyên và Môi trường, Xây dựng, Tư pháp, Ngoại giao; Chủ tịch Ủy ban nhân dân tỉnh Thừa Thiên Huế và Thủ trưởng các cơ quan liên quan chịu trách nhiệm thi hành Quyết định này./.</w:t>
      </w:r>
    </w:p>
    <w:p>
      <w:r>
        <w:t>Nơi nhận:</w:t>
      </w:r>
    </w:p>
    <w:p>
      <w:r>
        <w:t>- TTg, PTTg Trần Lưu Quang;</w:t>
      </w:r>
    </w:p>
    <w:p>
      <w:r>
        <w:t>- Các Bộ: KHĐT, TC, TNMT, XD, TP, NG;</w:t>
      </w:r>
    </w:p>
    <w:p>
      <w:r>
        <w:t>- UBND tỉnh Thừa Thiên Huế;</w:t>
      </w:r>
    </w:p>
    <w:p>
      <w:r>
        <w:t>- VPCP: BTCN, PCN Nguyễn Xuân Thành, Trợ lý TTg, các Vụ: KTTH, CN, QHĐP, TH;</w:t>
      </w:r>
    </w:p>
    <w:p>
      <w:r>
        <w:t>- Lưu: VT, QHQT (3).HN.</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