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5268/QĐ-UBND năm 2023 về đơn giá công tác quản lý, bảo trì hạ tầng giao thông đường bộ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5268/QĐ-UBND</w:t>
      </w:r>
    </w:p>
    <w:p>
      <w:r>
        <w:t>Hà Nội , ngày  17  tháng  10  năm  2023</w:t>
      </w:r>
    </w:p>
    <w:p>
      <w:r>
        <w:t>QUYẾT ĐỊNH</w:t>
      </w:r>
    </w:p>
    <w:p>
      <w:r>
        <w:t>BAN HÀNH ĐƠN GIÁ CÔNG TÁC QUẢN LÝ, BẢO TRÌ HẠ TẦNG GIAO THÔNG ĐƯỜNG BỘ TRÊN ĐỊA BÀN THÀNH PHỐ HÀ NỘI.</w:t>
      </w:r>
    </w:p>
    <w:p>
      <w:r>
        <w:t>ỦY BAN NHÂN DÂN THÀNH PH Ố  HÀ NỘI</w:t>
      </w:r>
    </w:p>
    <w:p>
      <w:r>
        <w:t>Căn cứ Luật Tổ chức chính quyền địa phương ngày 19/6/2015; Luật sửa đổi, bổ sung một số điều của Luật Tổ chức Chính phủ và Luật Tổ chức chính quy ề n địa phương ngày 22/11/2019;</w:t>
      </w:r>
    </w:p>
    <w:p>
      <w:r>
        <w:t>Căn cứ Luật Giá ngày 20/6/2012;</w:t>
      </w:r>
    </w:p>
    <w:p>
      <w:r>
        <w:t>Căn cứ Luật Xây dựng ngày 18/6/2014 và Luật sửa đổi, bổ sung một số điều của Luật Xây dựng ngày 17/6/2020;</w:t>
      </w:r>
    </w:p>
    <w:p>
      <w:r>
        <w:t>Căn cứ các Nghị định của Chính phủ: số 177/2013/NĐ-CP ngày 14/11/2013 quy định chi tiết và hướng dẫn thi hành một số điều của luật giá; số 149/2016/NĐ-CP ngày 11/11/2016 về sửa đổi, bổ sung một số điều của Nghị định số  1 77/2013/NĐ-CP ngày 14/11/2013 của Chính phủ về Quy định chi tiết và hướng dẫn thi hành một số điều của luật giá; số 32/2019/NĐ-CP ngày 10/4/2019 quy định giao nhiệm vụ, đặt hàng hoặc đấu thầu cung cấp sản phẩm, dịch vụ công sử dụng ngân sách nhà nước từ nguồn kinh phí chi thường xuyên; số 24/2023/NĐ-CP ngày 14/5/2023 quy định mức lương cơ sở đối với cán bộ, công chức, viên chức và lực lượng vũ trang; số 10/202 1 /NĐ-CP ngày 09/02/2021 về quản lý chi phí đầu tư xây dựng;</w:t>
      </w:r>
    </w:p>
    <w:p>
      <w:r>
        <w:t>Căn cứ các Thông tư của Bộ Tài chính: s ố  56/2014/TT-BTC ngày 28/4/2014 chính hướng dẫn thực hiện Nghị định số  1 77/2013/NĐ-CP ngày 14/11/2013 của Chính phủ về Quy định chi tiết và hướng dẫn thi hành một số điều của luật giá; số 25/2014/TT-BTC ngày 17/02/2014 của Bộ Tài chính quy định phương pháp định gi á  chung đối với hàng hóa, dịch vụ;</w:t>
      </w:r>
    </w:p>
    <w:p>
      <w:r>
        <w:t>Căn cứ Thông tư số 39/2020/TT-BGTVT ngày 31/12/2020 của Bộ Giao thông vận tải Hướng dẫn phương pháp xây dựng phương  á n giá, quản lý gi á  dịch vụ sự nghiệp công quản lý, bảo trì kết cấu hạ t ầ ng giao thông đường bộ và dịch vụ vận hành khai thác bến phà đường bộ trên hệ thống quốc lộ sử dụng nguồn kinh phí chi thường xuyên của ngân sách trung ương kh i  thực hiện phương thức đặt hàng;</w:t>
      </w:r>
    </w:p>
    <w:p>
      <w:r>
        <w:t>Căn cứ Thông tư số 13/202 1 /TT-BXD ngày 31/8/2021 của Bộ Xây dựng hướng dẫn phương pháp xác định các chỉ tiêu kinh tế kỹ thuật và đo bóc kh ố i lượng công trình;</w:t>
      </w:r>
    </w:p>
    <w:p>
      <w:r>
        <w:t>Căn cứ các Thông tư của Bộ Lao động - Thương binh và Xã hội: số 17/2019/TT-BLĐTBXH ngày 06/11/2019 về việc hướng dẫn xác định chi ph í  tiền lương, chi phí nhân công trong gi á , đơn giá sản phẩm, dịch vụ công sử dụng kinh phí ngân sách nhà nước do doanh nghiệp thực hiện; s ố  11/2020/TT-BLĐTBXH ngày 12/11/2020 về việc ban hành Danh mục nghề nghiệp, công việc nặng nhọc, độc hại, nguy hiểm và nghề, công việc đặc biệt nặng nhọc, độc hại, nguy hiểm; số 24/2022/TT-BLĐTBXH ngày 30/11/2022 về việc quy định việc bồi dưỡng bằng hiện vật đối với người lao động làm việc trong điều kiện có y ế u t ố  nguy h iể m, độc hại;</w:t>
      </w:r>
    </w:p>
    <w:p>
      <w:r>
        <w:t>Căn cứ các Quyết định của UBND thành phố Hà Nội: s ố  31/2020/QĐ-UBND ngày 30/11/2020 về ban hành quy định giao nhiệm vụ, đặt hàng hoặc đ ấ u thầu cung cấp sản phẩm, dịch vụ c ô ng sử dụng ngân sách nhà nước từ nguồn kinh phí chi thường xuyên của Thành phố Hà Nội; s ố  22/2020/QĐ-UBND ngày 23/9/2020 về ban hành Định mức kinh tế kỹ thuật bảo trì hạ tầng giao thông đường bộ trên địa bàn thành phố Hà Nội;</w:t>
      </w:r>
    </w:p>
    <w:p>
      <w:r>
        <w:t>Căn cứ Văn bản s ố  2424/STP-VBPQ ngày 07/7/2023 của Sở Tư pháp về việc góp  ý  đối với tập đơn giá bảo trì hạ tầng giao thông đường bộ trên địa bàn Thành phố Hà Nội;</w:t>
      </w:r>
    </w:p>
    <w:p>
      <w:r>
        <w:t>Căn cứ các Văn bản của Sở Tài chính: số 3252/STC-QLG ngày 09/6/2023 về việc thẩm định phương án giá  " công tác quản lý, bảo trì hạ tầng giao thông đường bộ trên địa bàn Thành phố Hà Nội”; s ố  5596/STC-QLG ngày 27/9/2023 về đơn giá công tác quản lý, bảo trì hạ tầng giao thông trên địa bàn thành phố Hà Nội;</w:t>
      </w:r>
    </w:p>
    <w:p>
      <w:r>
        <w:t>Căn cứ Thông báo số 390-TB/BCSĐ ngày 11/10/2023 của Ban Cán sự Đảng UBND Thành phố về việc ban hành đơn gi á  công tác quản lý, bảo trì hạ tầng giao thông đường bộ trên địa bàn thành phố Hà Nội;</w:t>
      </w:r>
    </w:p>
    <w:p>
      <w:r>
        <w:t>Theo đề nghị của Sở Giao thông vận tải tại Tờ trình số 907/TTr-SGTVT ngày 31/8/2023 về ban hành đơn gi á  công tác quản lý, bảo trì hạ tầng giao thông đường bộ trên địa bàn Thành phố Hà Nội.</w:t>
      </w:r>
    </w:p>
    <w:p>
      <w:r>
        <w:t>QUYẾT ĐỊNH:</w:t>
      </w:r>
    </w:p>
    <w:p>
      <w:r>
        <w:t>Điều 1.  Ban hành tập đơn giá công tác quản lý, bảo trì hạ tầng giao thông đường bộ trên địa bàn Thành phố Hà Nội để các tổ chức, cá nhân có liên quan thực hiện theo các quy định về giao nhiệm vụ, đặt hàng hoặc đấu thầu cung cấp sản phẩm, dịch vụ công sử dụng ngân sách nhà nước từ nguồn chi thường xuyên trên địa bàn thành phố Hà Nội.</w:t>
      </w:r>
    </w:p>
    <w:p>
      <w:r>
        <w:t>Điều 2.  Nội dung tập đơn giá cơ bản gồm: Thuyết minh và hướng dẫn áp dụng; Chi tiết đơn giá; Sở Giao thông vận tải có trách nhiệm tổ chức triển khai, hướng dẫn, theo dõi việc thực hiện; trong quá trình thực hiện, khi có thay đổi về chế độ, chính sách và các vướng mắc phát sinh, giao Sở Giao thông vận tải chủ trì, phối hợp với các Sở Xây dựng, Tài chính, Lao động Thương binh và Xã hội và đơn vị liên quan rà soát các nội dung còn chưa hợp lý (nếu có), tổng hợp, tham mưu, báo cáo UBND Thành phố xem xét, giải quyết theo quy trình, quy định.</w:t>
      </w:r>
    </w:p>
    <w:p>
      <w:r>
        <w:t>Điều 3.  Quyết định này có hiệu lực kể từ ngày ký. Bãi bỏ các quy định trước đây của UBND Thành phố về đơn giá quản lý, bảo trì hạ tầng giao thông đường bộ trên địa bàn thành phố Hà Nội.</w:t>
      </w:r>
    </w:p>
    <w:p>
      <w:r>
        <w:t>Chánh Văn phòng Ủy ban nhân dân Thành phố; Giám đốc các Sở: Tài chính, Kế hoạch và Đầu tư, Giao thông vận tải, Xây dựng, Lao động - Thương binh và Xã hội; Giám đốc Kho bạc Nhà nước Hà Nội, Chủ tịch UBND các quận, huyện, thị xã và cá c     tổ c hức, cá nhân có liên quan chịu trách nhiệm thi hành Quyết định này./.</w:t>
      </w:r>
    </w:p>
    <w:p>
      <w:r>
        <w:t>Nơi nhận:</w:t>
      </w:r>
    </w:p>
    <w:p>
      <w:r>
        <w:t>- Như Điều 3;</w:t>
      </w:r>
    </w:p>
    <w:p>
      <w:r>
        <w:t>- Chủ tịch UBND Thành phố;</w:t>
      </w:r>
    </w:p>
    <w:p>
      <w:r>
        <w:t>- Các PCT UBND Thành phố:</w:t>
      </w:r>
    </w:p>
    <w:p>
      <w:r>
        <w:t>- VP U B: CVP, PVP Võ Tuấn Anh, các phòng: ĐT, TH, KTN, KTTH ;</w:t>
      </w:r>
    </w:p>
    <w:p>
      <w:r>
        <w:t>- Cổng giao tiếp điện tử Thành phố;</w:t>
      </w:r>
    </w:p>
    <w:p>
      <w:r>
        <w:t>- Trung tâm thông tin điện tử Thành phố;</w:t>
      </w:r>
    </w:p>
    <w:p>
      <w:r>
        <w:t>- L ư u: VT, ĐT .</w:t>
      </w:r>
    </w:p>
    <w:p>
      <w:r>
        <w:t>TM. ỦY BAN NHÂN DÂN</w:t>
      </w:r>
    </w:p>
    <w:p>
      <w:r>
        <w:t>KT. CHỦ TỊCH</w:t>
      </w:r>
    </w:p>
    <w:p>
      <w:r>
        <w:t>PHÓ CHỦ TỊCH</w:t>
      </w:r>
    </w:p>
    <w:p>
      <w:r>
        <w:t>Dương Đức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