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52/2025/QĐ-UBND bãi bỏ các quyết định của Ủy ban nhân dân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03/06/2025</w:t>
            </w:r>
          </w:p>
        </w:tc>
      </w:tr>
      <w:tr>
        <w:tc>
          <w:tcPr>
            <w:tcW w:type="dxa" w:w="4320"/>
          </w:tcPr>
          <w:p>
            <w:r>
              <w:t>Ngày hiệu lực</w:t>
            </w:r>
          </w:p>
        </w:tc>
        <w:tc>
          <w:tcPr>
            <w:tcW w:type="dxa" w:w="4320"/>
          </w:tcPr>
          <w:p>
            <w:r>
              <w:t>15/06/2025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52/2025/QĐ-UBND</w:t>
      </w:r>
    </w:p>
    <w:p>
      <w:r>
        <w:t>Sơn La, ngày 03 tháng 6 năm 2025</w:t>
      </w:r>
    </w:p>
    <w:p>
      <w:r>
        <w:t>QUYẾT ĐỊNH</w:t>
      </w:r>
    </w:p>
    <w:p>
      <w:r>
        <w:t>BÃI BỎ CÁC QUYẾT ĐỊNH CỦA ỦY BAN NHÂN DÂN TỈNH SƠN LA</w:t>
      </w:r>
    </w:p>
    <w:p>
      <w:r>
        <w:t>Căn cứ Luật Tổ chức chính quyền địa phương ngày 19 tháng 02 năm 2025;</w:t>
      </w:r>
    </w:p>
    <w:p>
      <w:r>
        <w:t>Căn cứ Luật Ban hành văn bản quy phạm pháp luật ngày 19 tháng 02 năm 2025;</w:t>
      </w:r>
    </w:p>
    <w:p>
      <w:r>
        <w:t>Căn cứ Luật Khoa học và Công nghệ ngày 18 tháng 6 năm 2013;</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Thông tư số 09/2024/TT-BKHCN ngày 27 tháng 12 năm 2024 của Bộ trưởng Bộ Khoa học và Công nghệ về quy định quản lý nhiệm vụ khoa học và công nghệ cấp tỉnh, cấp cơ sở sử dụng ngân sách nhà nước;</w:t>
      </w:r>
    </w:p>
    <w:p>
      <w:r>
        <w:t>Theo đề nghị của Giám đốc Sở Khoa học và Công nghệ tại Tờ trình số 99/TTr-SKHCN ngày 23 tháng 5 năm 2025;</w:t>
      </w:r>
    </w:p>
    <w:p>
      <w:r>
        <w:t>Ủy ban nhân dân ban hành Quyết định bãi bỏ các quyết định của Ủy ban nhân dân tỉnh Sơn La.</w:t>
      </w:r>
    </w:p>
    <w:p>
      <w:r>
        <w:t>Điều 1. Bãi bỏ toàn bộ các quyết định</w:t>
      </w:r>
    </w:p>
    <w:p>
      <w:r>
        <w:t>Bãi bỏ toàn bộ các quyết định sau đây:</w:t>
      </w:r>
    </w:p>
    <w:p>
      <w:r>
        <w:t>1. Quyết định số 05/2015/QĐ-UBND ngày 18 tháng 3 năm 2015 của UBND tỉnh về việc ban hành quy định quản lý các nhiệm vụ Khoa học và Công nghệ cấp tỉnh.</w:t>
      </w:r>
    </w:p>
    <w:p>
      <w:r>
        <w:t>2. Quyết định số 06/2015/QĐ-UBND ngày 18 tháng 3 năm 2015 của UBND tỉnh về việc ban hành Quy định đánh giá nghiệm thu nhiệm vụ Khoa học và Công nghệ cấp tỉnh sử dụng ngân sách nhà nước.</w:t>
      </w:r>
    </w:p>
    <w:p>
      <w:r>
        <w:t>3. Quyết định số 06/2024/QĐ-UBND ngày 07 tháng 5 năm 2024 của UBND tỉnh quy định xác định nhiệm vụ Khoa học và Công nghệ cấp tỉnh sử dụng ngân sách Nhà nước trên địa bàn tỉnh Sơn La.</w:t>
      </w:r>
    </w:p>
    <w:p>
      <w:r>
        <w:t>4. Quyết định số 07/2024/QĐ-UBND ngày 10 tháng 5 năm 2024 của UBND tỉnh quy định tuyển chọn, giao trực tiếp tổ chức và cá nhân chủ trì thực hiện nhiệm vụ Khoa học và Công nghệ cấp tỉnh sử dụng ngân sách Nhà nước trên địa bàn tỉnh Sơn La.</w:t>
      </w:r>
    </w:p>
    <w:p>
      <w:r>
        <w:t>Điều 2. Điều khoản thi hành</w:t>
      </w:r>
    </w:p>
    <w:p>
      <w:r>
        <w:t>Quyết định này có hiệu lực kể từ ngày 15 tháng 6 năm 2025./.</w:t>
      </w:r>
    </w:p>
    <w:p>
      <w:r>
        <w:t>Nơi nhận:</w:t>
      </w:r>
    </w:p>
    <w:p>
      <w:r>
        <w:t>- Bộ Kh oa  học và Công nghệ (b/c);</w:t>
      </w:r>
    </w:p>
    <w:p>
      <w:r>
        <w:t>- B ộ  Tư pháp (b/c);</w:t>
      </w:r>
    </w:p>
    <w:p>
      <w:r>
        <w:t>- Thường trực  Tỉnh ủy  (b/c);</w:t>
      </w:r>
    </w:p>
    <w:p>
      <w:r>
        <w:t>- Thường trực HĐND tỉnh (b/c);</w:t>
      </w:r>
    </w:p>
    <w:p>
      <w:r>
        <w:t>-  Đ/c Chủ  tịch UBND tỉnh (B/c) ;</w:t>
      </w:r>
    </w:p>
    <w:p>
      <w:r>
        <w:t>- Các đ/c Phó Chủ tịch UBND tỉnh;</w:t>
      </w:r>
    </w:p>
    <w:p>
      <w:r>
        <w:t>- Cục Kiểm tra văn bản và Quản lý xử lý vi phạm hành chính, Bộ Tư pháp;</w:t>
      </w:r>
    </w:p>
    <w:p>
      <w:r>
        <w:t>- Các sở, ban, ngành, đoàn thể thuộc tỉnh;</w:t>
      </w:r>
    </w:p>
    <w:p>
      <w:r>
        <w:t>- Lãnh đạo Văn phòng UBND tỉnh;</w:t>
      </w:r>
    </w:p>
    <w:p>
      <w:r>
        <w:t>- UBND các huyện, thị xã, thành phố;</w:t>
      </w:r>
    </w:p>
    <w:p>
      <w:r>
        <w:t>- Báo Sơn La, Đài PT-TH tỉnh;</w:t>
      </w:r>
    </w:p>
    <w:p>
      <w:r>
        <w:t>- Trung tâm Thông tin tỉnh;</w:t>
      </w:r>
    </w:p>
    <w:p>
      <w:r>
        <w:t>- Lưu: VT, KGVX,  Hà .</w:t>
      </w:r>
    </w:p>
    <w:p>
      <w:r>
        <w:t>TM. ỦY BAN NHÂN DÂN</w:t>
      </w:r>
    </w:p>
    <w:p>
      <w:r>
        <w:t>KT. CHỦ TỊCH</w:t>
      </w:r>
    </w:p>
    <w:p>
      <w:r>
        <w:t>PHÓ CHỦ TỊCH</w:t>
      </w:r>
    </w:p>
    <w:p>
      <w:r>
        <w:t>Nguyễn Thành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