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mức tỷ lệ phần trăm (%) để tính đơn giá thuê đất; mức tỷ lệ phần trăm (%) thu đối với đất xây dựng công trình ngầm, đất có mặt nước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52/2024/QĐ-UBND</w:t>
      </w:r>
    </w:p>
    <w:p>
      <w:r>
        <w:t>Lạng Sơn, ngày 05 tháng 11 năm 2024</w:t>
      </w:r>
    </w:p>
    <w:p>
      <w:r>
        <w:t>QUYẾT ĐỊNH</w:t>
      </w:r>
    </w:p>
    <w:p>
      <w:r>
        <w:t>QUY ĐỊNH MỨC TỶ LỆ PHẦN TRĂM (%) ĐỂ TÍNH ĐƠN GIÁ THUÊ ĐẤT; MỨC TỶ LỆ PHẦN TRĂM (%) THU ĐỐI VỚI ĐẤT XÂY DỰNG CÔNG TRÌNH NGẦM, ĐẤT CÓ MẶT NƯỚC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quyết số 59/NQ-HĐND ngày 30 tháng 10 năm 2024 của Hội đồng nhân dân tỉnh  về mức tỷ lệ phần trăm (%) để tính đơn giá thuê đất; mức tỷ lệ phần trăm (%) thu đối với đất xây dựng công trình ngầm, đất có mặt nước trên địa bàn tỉnh Lạng Sơn;</w:t>
      </w:r>
    </w:p>
    <w:p>
      <w:r>
        <w:t>Theo đề nghị của Giám đốc Sở Tài chính tại Tờ trình số 235/TTr-STC ngày 04 tháng 11 năm 2024.</w:t>
      </w:r>
    </w:p>
    <w:p>
      <w:r>
        <w:t>QUYẾT ĐỊNH:</w:t>
      </w:r>
    </w:p>
    <w:p>
      <w:r>
        <w:t>Điều 1. Phạm vi điều chỉnh</w:t>
      </w:r>
    </w:p>
    <w:p>
      <w:r>
        <w:t>Quyết định này   quy định mức tỷ lệ phần trăm (%) để tính đơn giá thuê đất; mức tỷ lệ phần trăm (%) thu đối với đất xây dựng công trình ngầm, đất có mặt nước trên địa bàn tỉnh Lạng Sơn.</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thuộc trường hợp phải nộp tiền thuê đất.</w:t>
      </w:r>
    </w:p>
    <w:p>
      <w:r>
        <w:t>3. Các đối tượng khác liên quan đến việc tính, thu, nộp, quản lý tiền thuê đất.</w:t>
      </w:r>
    </w:p>
    <w:p>
      <w:r>
        <w:t>Điều 3. Mức tỷ lệ phần trăm (%) để tính đơn giá thuê đất; mức tỷ lệ phần trăm (%) thu đối với đất xây dựng công trình ngầm, đất có mặt nước trên địa bàn tỉnh Lạng Sơn</w:t>
      </w:r>
    </w:p>
    <w:p>
      <w:r>
        <w:t>1. Mức tỷ lệ phần trăm (%) tính đơn giá thuê đất trả tiền hằng năm theo quy định tại điểm a khoản 1 Điều 26 Nghị định số 103/2024/NĐ-CP:</w:t>
      </w:r>
    </w:p>
    <w:p>
      <w:r>
        <w:t>a) Địa bàn thành phố Lạng Sơn:</w:t>
      </w:r>
    </w:p>
    <w:p>
      <w:r>
        <w:t>- Các phường: mức tỷ lệ phần trăm (%) tính đơn giá thuê đất 1,5%.</w:t>
      </w:r>
    </w:p>
    <w:p>
      <w:r>
        <w:t>- Các xã: mức tỷ lệ phần trăm (%) tính đơn giá thuê đất 1,3%.</w:t>
      </w:r>
    </w:p>
    <w:p>
      <w:r>
        <w:t>b) Địa bàn các huyện:</w:t>
      </w:r>
    </w:p>
    <w:p>
      <w:r>
        <w:t>- Thị trấn: mức tỷ lệ phần trăm (%) tính đơn giá thuê đất 1,3%.</w:t>
      </w:r>
    </w:p>
    <w:p>
      <w:r>
        <w:t>- Các xã: mức tỷ lệ phần trăm (%) tính đơn giá thuê đất 1,0 %.</w:t>
      </w:r>
    </w:p>
    <w:p>
      <w:r>
        <w:t>2. Mức đơn giá thuê đất đối với đất xây dựng công trình ngầm quy định tại khoản 2 Điều 27 Nghị định số 103/2024/NĐ-CP:</w:t>
      </w:r>
    </w:p>
    <w:p>
      <w:r>
        <w:t>a) Trường hợp thuê đất trả tiền thuê đất hằng năm, đơn giá thuê đất được tính theo mức 20%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20% của đơn giá thuê đất trên bề mặt với hình thức thuê đất trả tiền thuê đất một lần cho cả thời gian thuê có cùng mục đích sử dụng và thời hạn sử dụng đất.</w:t>
      </w:r>
    </w:p>
    <w:p>
      <w:r>
        <w:t>3. Mức đơn giá thuê đất đối với đất có mặt nước quy định tại khoản 2 Điều 28 Nghị định số 103/2024/NĐ-CP.</w:t>
      </w:r>
    </w:p>
    <w:p>
      <w:r>
        <w:t>Đối với phần diện tích đất có mặt nước, đơn giá thuê đất trả tiền thuê đất hằng năm, đơn giá thuê đất trả tiền thuê đất một lần cho cả thời gian thuê được tính theo mức 30%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4.   Hiệu lực thi hành</w:t>
      </w:r>
    </w:p>
    <w:p>
      <w:r>
        <w:t>1. Quyết định này có hiệu lực thi hành từ ngày 18 tháng 11 năm 2024.</w:t>
      </w:r>
    </w:p>
    <w:p>
      <w:r>
        <w:t>2. Quyết định này thay thế các Quyết định:</w:t>
      </w:r>
    </w:p>
    <w:p>
      <w:r>
        <w:t>a) Quyết định số 28/2018/QĐ-UBND ngày 28 tháng 02 năm 2018 của Ủy ban nhân dân tỉnh ban hành Quy định mức tỷ lệ phần trăm (%) để tính đơn giá thuê đất; một số nội dung cụ thể về thu tiền thuê đất trên địa bàn tỉnh Lạng Sơn.</w:t>
      </w:r>
    </w:p>
    <w:p>
      <w:r>
        <w:t>b) Quyết định số 13/2019/QĐ-UBND ngày 17 tháng 5 năm 2019 của Ủy ban nhân dân tỉnh bãi bỏ tiết f Điểm 1.1 Khoản 1 Điều 4 Quy định mức tỷ lệ phần trăm (%) để tính đơn giá thuê đất; một số nội dung cụ thể về thu tiền thuê đất trên địa bàn tỉnh Lạng Sơn ban hành kèm theo Quyết định số 28/2018/QĐ-UBND ngày 28 tháng 02 năm 2018 của Ủy ban nhân dân tỉnh.</w:t>
      </w:r>
    </w:p>
    <w:p>
      <w:r>
        <w:t>c) Quyết định số 37/2021/QĐ-UBND ngày 31 tháng 12 năm 2021 của Ủy ban nhân dân tỉnh s ửa đổi, bổ sung một số điều của Quy định mức tỷ lệ phần trăm (%) để tính đơn giá thuê đất; một số nội dung cụ thể về thu tiền thuê đất trên địa bàn tỉnh Lạng Sơn ban hành kèm theo Quyết định số 28/2018/QĐ-UBND ngày 28 tháng 02 năm 2018 của Ủy ban nhân dân tỉnh.</w:t>
      </w:r>
    </w:p>
    <w:p>
      <w:r>
        <w:t>Điều 5.   Tổ chức thực hiện</w:t>
      </w:r>
    </w:p>
    <w:p>
      <w:r>
        <w:t>Chánh Văn phòng UBND tỉnh; thủ trưởng các sở, ban, ngành; Chủ tịch Ủy ban nhân dân các huyện, thành phố, các đơn vị, tổ chức, cá nhân có liên quan và người được nhà nước cho thuê đất chịu trách nhiệm thi hành Quyết định này./.</w:t>
      </w:r>
    </w:p>
    <w:p>
      <w:r>
        <w:t>Nơi nhận:</w:t>
      </w:r>
    </w:p>
    <w:p>
      <w:r>
        <w:t>- Như Điều 5;</w:t>
      </w:r>
    </w:p>
    <w:p>
      <w:r>
        <w:t>- Chính phủ;</w:t>
      </w:r>
    </w:p>
    <w:p>
      <w:r>
        <w:t>- Bộ Tài chính, Bộ Tài nguyên và Môi trường;</w:t>
      </w:r>
    </w:p>
    <w:p>
      <w:r>
        <w:t>- Cục Kiểm tra VBQPPL-Bộ Tư pháp;</w:t>
      </w:r>
    </w:p>
    <w:p>
      <w:r>
        <w:t>- Thường trực Tỉnh ủy;</w:t>
      </w:r>
    </w:p>
    <w:p>
      <w:r>
        <w:t>- Thường trực HĐND tỉnh;</w:t>
      </w:r>
    </w:p>
    <w:p>
      <w:r>
        <w:t>- Chủ tịch, Phó Chủ tịch UBND tỉnh;</w:t>
      </w:r>
    </w:p>
    <w:p>
      <w:r>
        <w:t>- Đại biểu Quốc hội tỉnh;</w:t>
      </w:r>
    </w:p>
    <w:p>
      <w:r>
        <w:t>- Ủy ban Mặt trận Tổ quốc Việt Nam tỉnh;</w:t>
      </w:r>
    </w:p>
    <w:p>
      <w:r>
        <w:t>- Các Tổ chức Chính trị - Xã hội tỉnh;</w:t>
      </w:r>
    </w:p>
    <w:p>
      <w:r>
        <w:t>- Báo Lạng Sơn, Đài PTTH tỉnh, Cổng thông tin điện tử tỉnh, Công báo tỉnh;</w:t>
      </w:r>
    </w:p>
    <w:p>
      <w:r>
        <w:t>- PCVP, các phòng chuyên môn;</w:t>
      </w:r>
    </w:p>
    <w:p>
      <w:r>
        <w:t>- Lưu: VT, KT (NNT)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