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bãi bỏ các Quyết định của Ủy ban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52/2024/QĐ-UBND</w:t>
      </w:r>
    </w:p>
    <w:p>
      <w:r>
        <w:t>Thành phố Hồ Chí Minh, ngày 15 tháng 8 năm 2024</w:t>
      </w:r>
    </w:p>
    <w:p>
      <w:r>
        <w:t>QUYẾT ĐỊNH</w:t>
      </w:r>
    </w:p>
    <w:p>
      <w:r>
        <w:t>BÃI BỎ CÁC QUYẾT ĐỊNH CỦA ỦY BAN NHÂN DÂN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59/2024/NĐ-CP ngày 25 tháng 5 năm 2024 sửa đổi, bổ sung một số điều của Nghị định số 34/2016/NĐ-CP ngày 14 tháng 5 năm 2016 của Chính phủ;</w:t>
      </w:r>
    </w:p>
    <w:p>
      <w:r>
        <w:t>Căn cứ Thông tư số 61/2022/TT-BTC ngày 05 tháng 10 năm 2022 của Bộ Tài chính về hướng dẫn việc lập dự toán, sử dụng và thanh quyết toán kinh phí tổ chức thực hiện bồi thường, hỗ trợ, tái định cư khi Nhà nước thu hồi đất;</w:t>
      </w:r>
    </w:p>
    <w:p>
      <w:r>
        <w:t>Theo đề nghị của Sở Tài chính tại Tờ trình số 4061/TTr-STC ngày 24 tháng 6 năm 2024; ý kiến thẩm định của Sở Tư pháp tại Báo cáo số 3647/BC-STP-KTrVB ngày 13 tháng 6 năm 2024 về Quyết định bãi bỏ các Quyết định của Ủy ban nhân dân Thành phố Hồ Chí Minh.</w:t>
      </w:r>
    </w:p>
    <w:p>
      <w:r>
        <w:t>QUYẾT ĐỊNH:</w:t>
      </w:r>
    </w:p>
    <w:p>
      <w:r>
        <w:t>Điều 1. Bãi bỏ toàn bộ các quyết định</w:t>
      </w:r>
    </w:p>
    <w:p>
      <w:r>
        <w:t>Bãi bỏ toàn bộ các quyết định sau đây:</w:t>
      </w:r>
    </w:p>
    <w:p>
      <w:r>
        <w:t>1. Quyết định số 20/2019/QĐ-UBND ngày 19 tháng 8 năm 2019 của Ủy ban nhân dân Thành phố về lập dự toán, sử dụng và thanh quyết toán kinh phí tổ chức thực hiện bồi thường, hỗ trợ, tái định cư khi Nhà nước thu hồi đất trên địa bàn Thành phố Hồ Chí Minh;</w:t>
      </w:r>
    </w:p>
    <w:p>
      <w:r>
        <w:t>2. Quyết định số 55/2021/QĐ-UBND ngày 28 tháng 12 năm 2021 của Ủy ban nhân dân Thành phố về sửa đổi, bổ sung một số điều của Quyết định số 20/2019/QĐ-UBND ngày 19 tháng 8 năm 2019 của Ủy ban nhân dân Thành phố.</w:t>
      </w:r>
    </w:p>
    <w:p>
      <w:r>
        <w:t>Điều 2. Hiệu lực thi hành</w:t>
      </w:r>
    </w:p>
    <w:p>
      <w:r>
        <w:t>Quyết định này có hiệu lực thi hành từ ngày 25 tháng 8 năm 2024.</w:t>
      </w:r>
    </w:p>
    <w:p>
      <w:r>
        <w:t>Điều 3.   Tổ chức thực hiện</w:t>
      </w:r>
    </w:p>
    <w:p>
      <w:r>
        <w:t>Chánh Văn phòng Ủy ban nhân dân Thành phố Hồ Chí Minh, Thủ trưởng các Sở - ngành Thành phố Hồ Chí Minh, Chủ tịch Ủy ban nhân dân thành phố Thủ Đức, Chủ tịch Ủy ban nhân dân quận, huyện, Thủ trưởng Tổ chức làm nhiệm vụ bồi thường, hỗ trợ, tái định cư thành phố Thủ Đức, quận - huyện, Giám đốc Trung tâm Phát triển quỹ đất và các cơ quan, tổ chức, cá nhân có liên quan chịu trách nhiệm thi hành Quyết định này./.</w:t>
      </w:r>
    </w:p>
    <w:p>
      <w:r>
        <w:t>Nơi nhận:</w:t>
      </w:r>
    </w:p>
    <w:p>
      <w:r>
        <w:t>- Như Điều 3;</w:t>
      </w:r>
    </w:p>
    <w:p>
      <w:r>
        <w:t>- Văn phòng Chính phủ;</w:t>
      </w:r>
    </w:p>
    <w:p>
      <w:r>
        <w:t>- Bộ TC, Bộ XD, Bộ TNMT;</w:t>
      </w:r>
    </w:p>
    <w:p>
      <w:r>
        <w:t>- Cục Kiểm tra văn bản QPPL - Bộ Tư pháp;</w:t>
      </w:r>
    </w:p>
    <w:p>
      <w:r>
        <w:t>- Thường trực Thành ủy Thành phố;</w:t>
      </w:r>
    </w:p>
    <w:p>
      <w:r>
        <w:t>- Thường trực HĐND Thành phố;</w:t>
      </w:r>
    </w:p>
    <w:p>
      <w:r>
        <w:t>- Ủy ban MTTQ Việt Nam Thành phố;</w:t>
      </w:r>
    </w:p>
    <w:p>
      <w:r>
        <w:t>- TTUB: CT các PCT;</w:t>
      </w:r>
    </w:p>
    <w:p>
      <w:r>
        <w:t>- VPUB: PCVP/ĐT;</w:t>
      </w:r>
    </w:p>
    <w:p>
      <w:r>
        <w:t>- Các Ban HĐND Thành phố;</w:t>
      </w:r>
    </w:p>
    <w:p>
      <w:r>
        <w:t>- STC, SXD, STNMT, STP;</w:t>
      </w:r>
    </w:p>
    <w:p>
      <w:r>
        <w:t>- Phòng ĐT, DA, TH;</w:t>
      </w:r>
    </w:p>
    <w:p>
      <w:r>
        <w:t>- Trung tâm Công báo Thành phố;</w:t>
      </w:r>
    </w:p>
    <w:p>
      <w:r>
        <w:t>- Lưu: VT, (ĐT-HV).</w:t>
      </w:r>
    </w:p>
    <w:p>
      <w:r>
        <w:t>TM. ỦY BAN NHÂN DÂN</w:t>
      </w:r>
    </w:p>
    <w:p>
      <w:r>
        <w:t>KT.CHỦ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