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sửa đổi Quyết định 45/2021/QĐ-UBND giao nhiệm vụ thu, chi ngân sách cho các cơ quan, đơn vị và ngân sách cấp dưới thuộc Thành phố Hồ Chí Minh thời kỳ ổn định ngân sách giai đoạn 2022-2025 và tỷ lệ phần trăm (%) phân chia các khoản thu giữa các cấp ngân sách ở Thành phố Hồ Chí Minh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52/2023/QĐ-UBND</w:t>
      </w:r>
    </w:p>
    <w:p>
      <w:r>
        <w:t>Thành phố Hồ Chí Minh, ngày 12 tháng 12 năm 2023</w:t>
      </w:r>
    </w:p>
    <w:p>
      <w:r>
        <w:t>QUYẾT ĐỊNH</w:t>
      </w:r>
    </w:p>
    <w:p>
      <w:r>
        <w:t>SỬA ĐỔI, BỔ SUNG QUYẾT ĐỊNH SỐ 45/2021/QĐ-UBND NGÀY 15 THÁNG 12 NĂM 2021 CỦA ỦY BAN NHÂN DÂN THÀNH PHỐ VỀ GIAO NHIỆM VỤ THU, CHI NGÂN SÁCH CHO CÁC CƠ QUAN, ĐƠN VỊ VÀ NGÂN SÁCH CẤP DƯỚI THUỘC THÀNH PHỐ HỒ CHÍ MINH THỜI KỲ ỔN ĐỊNH NGÂN SÁCH GIAI ĐOẠN 2022 - 2025 VÀ TỶ LỆ PHẦN TRĂM (%) PHÂN CHIA CÁC KHOẢN THU GIỮA CÁC CẤP NGÂN SÁCH Ở THÀNH PHỐ HỒ CHÍ MINH NĂM 2022</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năm 2019 ngày 13 tháng 6 năm 2019;</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w:t>
      </w:r>
    </w:p>
    <w:p>
      <w:r>
        <w:t>Căn cứ Nghị định số 163/2016/NĐ-CP ngày 21 tháng 12 năm 2016 của Chính phủ về quy định chi tiết thi hành một số điều về Luật Ngân sách Nhà nước;</w:t>
      </w:r>
    </w:p>
    <w:p>
      <w:r>
        <w:t>Căn cứ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Căn cứ Nghị quyết số 29/2023/NQ-HĐND ngày 08 tháng 12 năm 2023 của Hội đồng nhân dân Thành phố sửa đổi, bổ sung Nghị quyết số 22/2021/NQ-HĐND ngày 09 tháng 12 năm 2021 về quy định phân cấp nguồn thu, nhiệm vụ chi cho từng cấp ngân sách thời kỳ ổn định ngân sách giai đoạn 2022 - 2025 và tỷ lệ phần trăm phân chia các khoản thu giữa các cấp ngân sách năm 2022 ở Thành phố Hồ Chí Minh;</w:t>
      </w:r>
    </w:p>
    <w:p>
      <w:r>
        <w:t>Theo đề nghị của Sở Tài chính tại Tờ trình số 8770/TTr-STC ngày 11 tháng 12 năm 2023 về dự thảo Quyết định sửa đổi, bổ sung Quyết định số 45/2021/QĐ-UBND ngày 15 tháng 12 năm 2021 của Ủy ban nhân dân Thành phố về giao nhiệm vụ thu, chi ngân sách cho các cơ quan, đơn vị và ngân sách cấp dưới thuộc Thành phố Hồ Chí Minh thời kỳ ổn định ngân sách giai đoạn 2022 - 2025 và tỷ lệ phần trăm (%) phân chia các khoản thu giữa các cấp ngân sách ở Thành phố Hồ Chí Minh năm 2022 và ý kiến thống nhất của các thành viên Ủy ban nhân dân Thành phố,</w:t>
      </w:r>
    </w:p>
    <w:p>
      <w:r>
        <w:t>QUYẾT ĐỊNH:</w:t>
      </w:r>
    </w:p>
    <w:p>
      <w:r>
        <w:t>Điều 1.  Sửa đổi, bổ sung Điều 1 Quyết định số 45/2021/QĐ-UBND ngày 15 tháng 12 năm 2021 của Ủy ban nhân dân Thành phố về giao nhiệm vụ thu, chi ngân sách cho các cơ quan, đơn vị và ngân sách cấp dưới thuộc Thành phố Hồ Chí Minh thời kỳ ổn định ngân sách giai đoạn 2022 - 2025 và tỷ lệ phần trăm (%) phân chia các khoản thu giữa các cấp ngân sách ở Thành phố Hồ Chí Minh năm 2022.</w:t>
      </w:r>
    </w:p>
    <w:p>
      <w:r>
        <w:t>1.  Sửa đổi Khoản 1 Điều 1 như sau:</w:t>
      </w:r>
    </w:p>
    <w:p>
      <w:r>
        <w:t>“1. Giao cơ quan thuế, hải quan, các cơ quan, đơn vị thuộc cấp Thành phố Hồ Chí Minh, các Quận căn cứ chức năng, nhiệm vụ để thực hiện:</w:t>
      </w:r>
    </w:p>
    <w:p>
      <w:r>
        <w:t>a. Nhiệm vụ thu các khoản thu thuộc ngân sách cấp Thành phố Hồ Chí Minh được quy định tại khoản 1 Mục I Phụ lục 1 ban hành kèm theo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 (sau đây gọi tắt là Nghị quyết số 22/2021/NQ-HĐND) và Điều 1 Nghị quyết số 29/2023/NQ-HĐND ngày 08 tháng 12 năm 2023 của Hội đồng nhân dân Thành phố về sửa đổi, bổ sung Nghị quyết số 22/2021/NQ-HĐND ngày 09 tháng 12 năm 2021 của Hội đồng nhân dân Thành phố về quy định phân cấp nguồn thu, nhiệm vụ chi cho từng cấp ngân sách thời kỳ ổn định ngân sách giai đoạn 2022 - 2025 và tỷ lệ phần trăm phân chia các khoản thu giữa các cấp ngân sách năm 2022 ở Thành phố Hồ Chí Minh (sau đây gọi tắt là Nghị quyết số 29/2023/NQ-HĐND).</w:t>
      </w:r>
    </w:p>
    <w:p>
      <w:r>
        <w:t>b. Nhiệm vụ chi của ngân sách cấp Thành phố Hồ Chí Minh tại khoản 2 Mục I Phụ lục 1 ban hành kèm theo Nghị quyết số 22/2021/NQ-HĐND và Điều 1 Nghị quyết số 29/2023/NQ-HĐND”.</w:t>
      </w:r>
    </w:p>
    <w:p>
      <w:r>
        <w:t>2.  Sửa đổi điểm b Khoản 2 Điều 1 như sau:</w:t>
      </w:r>
    </w:p>
    <w:p>
      <w:r>
        <w:t>“b. Nhiệm vụ chi của ngân sách cấp mình tại khoản 2 Mục II (đối với thành phố Thủ Đức và các huyện) và khoản 2 Mục III (đối với xã - thị trấn) Phụ lục 1 ban hành kèm theo Nghị quyết số 22/2021/NQ-HĐND và Điều 2 Nghị quyết số 29/2023/NQ-HĐND (đối với thành phố Thủ Đức và các huyện)”.</w:t>
      </w:r>
    </w:p>
    <w:p>
      <w:r>
        <w:t>Điều 2. Tổ chức thực hiện</w:t>
      </w:r>
    </w:p>
    <w:p>
      <w:r>
        <w:t>1.  Căn cứ nhiệm vụ được giao tại Điều 1 Quyết định này, các Sở, ban, ngành, Ủy ban nhân dân quận, các đơn vị thuộc cấp Thành phố Hồ Chí Minh, Ủy ban nhân dân thành phố Thủ Đức và Ủy ban nhân dân huyện:</w:t>
      </w:r>
    </w:p>
    <w:p>
      <w:r>
        <w:t>a. Tiến hành phân bổ, giao dự toán ngân sách hàng năm cho các đơn vị trực thuộc theo đúng quy định của Luật Ngân sách Nhà nước năm 2015.</w:t>
      </w:r>
    </w:p>
    <w:p>
      <w:r>
        <w:t>b. Tổ chức quản lý, điều hành ngân sách các cấp theo đúng quy định, đảm bảo hoàn thành các nhiệm vụ chính trị được giao tại địa phương.</w:t>
      </w:r>
    </w:p>
    <w:p>
      <w:r>
        <w:t>2.  Trong quá trình điều hành ngân sách, trường hợp quy định pháp lý về phân cấp nguồn thu, nhiệm vụ chi giữa các cấp ngân sách có thay đổi; chính sách có liên quan thay đổi tác động lớn đến nguồn thu, chi ngân sách Thành phố Hồ Chí Minh; giao Sở Tài chính chủ trì, phối hợp với các đơn vị liên quan báo cáo, tham mưu Ủy ban nhân dân Thành phố trình Hội đồng nhân dân Thành phố xem xét, điều chỉnh quy định phân cấp nguồn thu, nhiệm vụ chi cho từng cấp ngân sách ở Thành phố Hồ Chí Minh.</w:t>
      </w:r>
    </w:p>
    <w:p>
      <w:r>
        <w:t>Điều 3. Điều khoản thi hành</w:t>
      </w:r>
    </w:p>
    <w:p>
      <w:r>
        <w:t>Quyết định này có hiệu lực thi hành từ ngày 01 tháng 01 năm 2024.</w:t>
      </w:r>
    </w:p>
    <w:p>
      <w:r>
        <w:t>Chánh Văn phòng Ủy ban nhân dân Thành phố, Giám đốc Sở Tài chính, Giám đốc Kho bạc Nhà nước Thành phố, Cục trưởng Cục Thuế Thành phố, Cục trưởng Cục Hải quan Thành phố, Chủ tịch Hội đồng thành viên, Tổng Giám đốc, Giám đốc các doanh nghiệp do nhà nước nắm giữ 100% vốn điều lệ, Thủ trưởng các cơ quan chuyên môn thuộc Ủy ban nhân dân Thành phố, Chủ tịch Ủy ban nhân dân thành phố Thủ Đức, Chủ tịch Ủy ban nhân dân các quận, huyện và các đơn vị có liên quan chịu trách nhiệm thi hành Quyết định này./.</w:t>
      </w:r>
    </w:p>
    <w:p>
      <w:r>
        <w:t>Nơi nhận:</w:t>
      </w:r>
    </w:p>
    <w:p>
      <w:r>
        <w:t>- Như Điều 3;</w:t>
      </w:r>
    </w:p>
    <w:p>
      <w:r>
        <w:t>- Bộ Tài chính;</w:t>
      </w:r>
    </w:p>
    <w:p>
      <w:r>
        <w:t>- Cục Kiểm tra văn bản-Bộ Tư pháp;</w:t>
      </w:r>
    </w:p>
    <w:p>
      <w:r>
        <w:t>- TT Thành ủy;</w:t>
      </w:r>
    </w:p>
    <w:p>
      <w:r>
        <w:t>- TT HĐND TP;</w:t>
      </w:r>
    </w:p>
    <w:p>
      <w:r>
        <w:t>- Ban Thường trực UBMTTQ VN TP;</w:t>
      </w:r>
    </w:p>
    <w:p>
      <w:r>
        <w:t>- Đoàn đại biểu Quốc hội TP;</w:t>
      </w:r>
    </w:p>
    <w:p>
      <w:r>
        <w:t>- Đại biểu Hội đồng nhân dân TP;</w:t>
      </w:r>
    </w:p>
    <w:p>
      <w:r>
        <w:t>- Văn phòng Thành ủy;</w:t>
      </w:r>
    </w:p>
    <w:p>
      <w:r>
        <w:t>- Văn phòng Đoàn ĐBQH và HĐND TP;</w:t>
      </w:r>
    </w:p>
    <w:p>
      <w:r>
        <w:t>- Thành viên UBNDTP;</w:t>
      </w:r>
    </w:p>
    <w:p>
      <w:r>
        <w:t>- Thủ trưởng các Sở, ban, ngành Thành phố;</w:t>
      </w:r>
    </w:p>
    <w:p>
      <w:r>
        <w:t>- Chủ tịch UBND thành phố Thủ Đức và các quận, huyện;</w:t>
      </w:r>
    </w:p>
    <w:p>
      <w:r>
        <w:t>- Cục thuế TP; KBNN TP;</w:t>
      </w:r>
    </w:p>
    <w:p>
      <w:r>
        <w:t>- Sở Tư pháp (Phòng Kiểm tra văn bản);</w:t>
      </w:r>
    </w:p>
    <w:p>
      <w:r>
        <w:t>- VPUB: CVP, các PCVP;</w:t>
      </w:r>
    </w:p>
    <w:p>
      <w:r>
        <w:t>- Các phòng NCTH;</w:t>
      </w:r>
    </w:p>
    <w:p>
      <w:r>
        <w:t>- Trung tâm công báo;</w:t>
      </w:r>
    </w:p>
    <w:p>
      <w:r>
        <w:t>- Lưu: VT, (KT/BQH).</w:t>
      </w:r>
    </w:p>
    <w:p>
      <w:r>
        <w:t>TM. ỦY BAN NHÂN DÂN</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