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515/QĐ-UBND năm 2025 phê duyệt quy trình nội bộ giải quyết thủ tục hành chính trong lĩnh vực hoạt động xây dựng thuộc thẩm quyền giải quyết của Sở Xây dựng, Ủy ban nhân dân cấp huyện,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515/QĐ-UBND</w:t>
      </w:r>
    </w:p>
    <w:p>
      <w:r>
        <w:t>Nam Định, ngày 28 tháng 02 năm 2025</w:t>
      </w:r>
    </w:p>
    <w:p>
      <w:r>
        <w:t>QUYẾT ĐỊNH</w:t>
      </w:r>
    </w:p>
    <w:p>
      <w:r>
        <w:t>V/V PHÊ DUYỆT QUY TRÌNH NỘI BỘ GIẢI QUYẾT THỦ TỤC HÀNH CHÍNH TRONG LĨNH VỰC HOẠT ĐỘNG XÂY DỰNG THUỘC THẨM QUYỀN GIẢI QUYẾT CỦA SỞ XÂY DỰNG, UBND CẤP HUYỆN</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138/QĐ-UBND ngày 16/01/2025 của UBND tỉnh Nam Định về việc công bố danh mục thủ tục hành thay thế trong lĩnh vực hoạt động xây dựng thuộc phạm vi chức năng quản lý nhà nước của Sở Xây dựng;</w:t>
      </w:r>
    </w:p>
    <w:p>
      <w:r>
        <w:t>Theo đề nghị của Giám đốc Sở Xây dựng tại Tờ trình số 12/TTr-SXD ngày 21/01/2025 về việc phê duyệt quy trình nội bộ giải quyết thủ tục hành chính thuộc thẩm quyền giải quyết của Sở Xây dựng, UBND cấp huyện.</w:t>
      </w:r>
    </w:p>
    <w:p>
      <w:r>
        <w:t>QUYẾT ĐỊNH:</w:t>
      </w:r>
    </w:p>
    <w:p>
      <w:r>
        <w:t>Điều 1.    Phê duyệt kèm theo quyết định này 15 quy trình nội bộ giải quyết thủ tục hành chính trong lĩnh vực hoạt động xây dựng thuộc thẩm quyền giải quyết của Sở Xây dựng, 06 quy trình nội bộ giải quyết thủ tục hành chính thuộc thẩm quyền giải quyết UBND cấp huyện (có Phụ lục kèm theo).</w:t>
      </w:r>
    </w:p>
    <w:p>
      <w:r>
        <w:t>Điều 2.    Sở Xây dựng, UBND cấp huyện có trách nhiệm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Xây dựng, UBND cấp huyện và các cơ quan, đơn vị có liên quan căn cứ Quyết định này xây dựng quy trình điện tử giải quyết thủ tục hành chính trên Cổng Dịch vụ công trực tuyến theo quy định.</w:t>
      </w:r>
    </w:p>
    <w:p>
      <w:r>
        <w:t>Điều 3.    Quyết định này có hiệu lực thi hành kể từ ngày ký.</w:t>
      </w:r>
    </w:p>
    <w:p>
      <w:r>
        <w:t>Bãi bỏ nội dung phê duyệt đối với các quy trình nội bộ giải quyết thủ tục hành chính trong lĩnh vực hoạt động xây dựng tại mục I, mục II phần I; mục I, mục II phần II đã được ban hành kèm theo Quyết định số 306/QĐ-UBND ngày 02/02/2024 của Chủ tịch UBND tỉnh.</w:t>
      </w:r>
    </w:p>
    <w:p>
      <w:r>
        <w:t>Điều 4.    Chánh Văn phòng Ủy ban nhân dân tỉnh, Giám đốc Sở Xây dựng, Giám đốc Sở Thông tin và Truyền thông; Chủ tịch UBND các huyện, thành phố và các tổ chức, cá nhân có liên quan chịu trách nhiệm thi hành Quyết định này./.</w:t>
      </w:r>
    </w:p>
    <w:p>
      <w:r>
        <w:t>Nơi nhận:</w:t>
      </w:r>
    </w:p>
    <w:p>
      <w:r>
        <w:t>- Như Điều 4;</w:t>
      </w:r>
    </w:p>
    <w:p>
      <w:r>
        <w:t>- VPCP (Cục KSTTHC)</w:t>
      </w:r>
    </w:p>
    <w:p>
      <w:r>
        <w:t>- Cổng TTĐT tỉnh; Trang TTĐT VPUBND tỉnh;</w:t>
      </w:r>
    </w:p>
    <w:p>
      <w:r>
        <w:t>- Lưu: VP1, VP5, TT, VP11.</w:t>
      </w:r>
    </w:p>
    <w:p>
      <w:r>
        <w:t>CHỦ TỊCH</w:t>
      </w:r>
    </w:p>
    <w:p>
      <w:r>
        <w:t>Phạm Đình Nghị</w:t>
      </w:r>
    </w:p>
    <w:p>
      <w:r>
        <w:t>PHỤ LỤC</w:t>
      </w:r>
    </w:p>
    <w:p>
      <w:r>
        <w:t>QUY TRÌNH NỘI BỘ GIẢI QUYẾT THỦ TỤC HÀNH CHÍNH LĨNH VỰC HOẠT ĐỘNG XÂY DỰNG THUỘC THẨM QUYỀN GIẢI QUYẾT CỦA SỞ XÂY DỰNG, UBND CẤP HUYỆN</w:t>
      </w:r>
    </w:p>
    <w:p>
      <w:r>
        <w:t>(Kèm theo Quyết định số 515/QĐ-UBND ngày 28/02/2025 của Chủ tịch UBND tỉnh)</w:t>
      </w:r>
    </w:p>
    <w:p>
      <w:r>
        <w:t>Phần I</w:t>
      </w:r>
    </w:p>
    <w:p>
      <w:r>
        <w:t>DANH MỤC QUY TRÌNH NỘI BỘ GIẢI QUYẾT THỦ TỤC HÀNH CHÍNH</w:t>
      </w:r>
    </w:p>
    <w:p>
      <w:r>
        <w:t>I. QUY TRÌNH NỘI BỘ GIẢI QUYẾT TTHC THUỘC THẨM QUYỀN GIẢI QUYẾT CỦA SỞ XÂY DỰNG</w:t>
      </w:r>
    </w:p>
    <w:p>
      <w:r>
        <w:t>STT</w:t>
      </w:r>
    </w:p>
    <w:p>
      <w:r>
        <w:t>Tên quy trình nội bộ</w:t>
      </w:r>
    </w:p>
    <w:p>
      <w:r>
        <w:t>1</w:t>
      </w:r>
    </w:p>
    <w:p>
      <w:r>
        <w:t>Thẩm định Báo cáo nghiên cứu khả thi đầu tư xây dựng/ Báo cáo nghiên cứu khả thi đầu tư xây dựng điều chỉnh</w:t>
      </w:r>
    </w:p>
    <w:p>
      <w:r>
        <w:t>2</w:t>
      </w:r>
    </w:p>
    <w:p>
      <w:r>
        <w:t>Thẩm định thiết kế xây dựng triển khai sau thiết kế cơ sở/ thiết kế xây dựng triển khai sau thiết kế cơ sở điều chỉnh</w:t>
      </w:r>
    </w:p>
    <w:p>
      <w:r>
        <w:t>3</w:t>
      </w:r>
    </w:p>
    <w:p>
      <w:r>
        <w:t>Cấp giấy phép hoạt động xây dựng cho nhà thầu nước ngoài</w:t>
      </w:r>
    </w:p>
    <w:p>
      <w:r>
        <w:t>4</w:t>
      </w:r>
    </w:p>
    <w:p>
      <w:r>
        <w:t>Cấp điều chỉnh giấy phép hoạt động xây dựng cho nhà thầu nước ngoài</w:t>
      </w:r>
    </w:p>
    <w:p>
      <w:r>
        <w:t>5</w:t>
      </w:r>
    </w:p>
    <w:p>
      <w:r>
        <w:t>Cấp giấy phép xây dựng mới đối với công trình cấp đặc biệt, cấp I, cấp II (công trình Không theo tuyến/Theo tuyến trong đô thị/ Tín ngưỡng, tôn giáo/ Tượng đài, tranh hoành tráng/ Theo giai đoạn cho công trình không theo tuyến/Theo giai đoạn cho công trình theo tuyến trong đô thị/Dự án)</w:t>
      </w:r>
    </w:p>
    <w:p>
      <w:r>
        <w:t>6</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7</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8</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9</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10</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11</w:t>
      </w:r>
    </w:p>
    <w:p>
      <w:r>
        <w:t>Cấp mới chứng chỉ hành nghề hoạt động xây dựng</w:t>
      </w:r>
    </w:p>
    <w:p>
      <w:r>
        <w:t>12</w:t>
      </w:r>
    </w:p>
    <w:p>
      <w:r>
        <w:t>Cấp lại chứng chỉ hành nghề hoạt động xây dựng</w:t>
      </w:r>
    </w:p>
    <w:p>
      <w:r>
        <w:t>13</w:t>
      </w:r>
    </w:p>
    <w:p>
      <w:r>
        <w:t>Cấp chuyển đổi chứng chỉ hành nghề hoạt động xây dựng</w:t>
      </w:r>
    </w:p>
    <w:p>
      <w:r>
        <w:t>14</w:t>
      </w:r>
    </w:p>
    <w:p>
      <w:r>
        <w:t>Cấp mới chứng chỉ năng lực hoạt động xây dựng</w:t>
      </w:r>
    </w:p>
    <w:p>
      <w:r>
        <w:t>15</w:t>
      </w:r>
    </w:p>
    <w:p>
      <w:r>
        <w:t>Cấp lại chứng chỉ năng lực hoạt động xây dựng</w:t>
      </w:r>
    </w:p>
    <w:p>
      <w:r>
        <w:t>II. QUY TRÌNH NỘI BỘ GIẢI QUYẾT THỦ TỤC HÀNH CHÍNH THUỘC THẨM QUYỀN GIẢI QUYẾT CỦA UBND CẤP HUYỆN</w:t>
      </w:r>
    </w:p>
    <w:p>
      <w:r>
        <w:t>STT</w:t>
      </w:r>
    </w:p>
    <w:p>
      <w:r>
        <w:t>Tên quy trình nội bộ</w:t>
      </w:r>
    </w:p>
    <w:p>
      <w:r>
        <w:t>1</w:t>
      </w:r>
    </w:p>
    <w:p>
      <w:r>
        <w:t>Cấp giấy phép xây dựng mới đối với công trình cấp III, cấp IV (công trình Không theo tuyến/Theo tuyến trong đô thị /Tín ngưỡng, tôn giáo /Tượng đài, tranh hoành tráng/Theo giai đoạn cho công trình không theo tuyến/Theo giai đoạn cho công trình theo tuyến trong đô thị/Dự án) và nhà ở riêng lẻ</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3</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