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513/QĐ-CTN năm 2024 về cho trở lại quốc tịch Việt Nam đối với Bà Chen, Chin-Hsin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513/QĐ-CTN</w:t>
      </w:r>
    </w:p>
    <w:p>
      <w:r>
        <w:t>Hà Nội, ngày 18 tháng 6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276/TTr-CP ngày 25/5/2024.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Chen, Chin-Hsin, sinh ngày 02/3/1966 tại Campuchia</w:t>
      </w:r>
    </w:p>
    <w:p>
      <w:r>
        <w:t>Có tên gọi Việt Nam là: Trần Thị Tân</w:t>
      </w:r>
    </w:p>
    <w:p>
      <w:r>
        <w:t>Hiện cư trú tại: khu phố 4, thị trấn Tân Biên, huyện Tân Biên,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