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503/QĐ-UBND năm 2024 về Quy định tiêu chí, chỉ tiêu xã nông thôn mới nâng cao, huyện nông thôn mới, huyện nông thôn mới nâng cao giai đoạn 2024-2025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503/QĐ-UBND</w:t>
      </w:r>
    </w:p>
    <w:p>
      <w:r>
        <w:t>Bắc Giang, ngày 28 tháng 05 năm 2024</w:t>
      </w:r>
    </w:p>
    <w:p>
      <w:r>
        <w:t>QUYẾT ĐỊNH</w:t>
      </w:r>
    </w:p>
    <w:p>
      <w:r>
        <w:t>VỀ VIỆC QUY ĐỊNH MỘT SỐ TIÊU CHÍ, CHỈ TIÊU XÃ NÔNG THÔN MỚI NÂNG CAO, HUYỆN NÔNG THÔN MỚI, HUYỆN NÔNG THÔN MỚI NÂNG CAO GIAI ĐOẠN 2024-2025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211/QĐ-TTg ngày 01 tháng 3 năm 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Theo đề nghị của Sở Nông nghiệp và Phát triển nông thôn tại Tờ trình số 115/TTr-SNN ngày 17 tháng 5 năm 2024.</w:t>
      </w:r>
    </w:p>
    <w:p>
      <w:r>
        <w:t>QUYẾT ĐỊNH:</w:t>
      </w:r>
    </w:p>
    <w:p>
      <w:r>
        <w:t>Điều 1. Phạm vi điều chỉnh, đối tượng áp dụng</w:t>
      </w:r>
    </w:p>
    <w:p>
      <w:r>
        <w:t>1. Phạm vi điều chỉnh</w:t>
      </w:r>
    </w:p>
    <w:p>
      <w:r>
        <w:t>Quyết định này quy định một số tiêu chí, chỉ tiêu xã nông thôn mới nâng cao, huyện nông thôn mới, huyện nông thôn mới nâng cao giai đoạn 2024-2025 trên địa bàn tỉnh Bắc Giang theo Quyết định số 211/QĐ-TTg ngày 01 tháng 3 năm 2024 của Thủ tướng Chính phủ.</w:t>
      </w:r>
    </w:p>
    <w:p>
      <w:r>
        <w:t>2. Đối tượng áp dụng</w:t>
      </w:r>
    </w:p>
    <w:p>
      <w:r>
        <w:t>Áp dụng đối với xã thực hiện đạt chuẩn nông thôn mới nâng cao; huyện thực hiện đạt chuẩn nông thôn mới, nông thôn mới nâng cao trong Kế hoạch xây dựng Nông thôn mới tỉnh Bắc Giang giai đoạn 2021-2025.</w:t>
      </w:r>
    </w:p>
    <w:p>
      <w:r>
        <w:t>Điều 2. Quy định một số tiêu chí, chỉ tiêu đạt chuẩn xã nông thôn mới nâng cao, huyện nông thôn mới, huyện nông thôn mới nâng cao giai đoạn 2024-2025 trên địa bàn tỉnh Bắc Giang</w:t>
      </w:r>
    </w:p>
    <w:p>
      <w:r>
        <w:t>1. Tiêu chí, chỉ tiêu xã đạt chuẩn nông thôn mới nâng cao: theo Phụ lục số I ban hành kèm theo quyết định này.</w:t>
      </w:r>
    </w:p>
    <w:p>
      <w:r>
        <w:t>2. Tiêu chí, chỉ tiêu huyện đạt chuẩn nông thôn mới: theo Phụ lục số II ban hành kèm theo quyết định này.</w:t>
      </w:r>
    </w:p>
    <w:p>
      <w:r>
        <w:t>3. Tiêu chí, chỉ tiêu huyện đạt chuẩn nông thôn mới nâng cao: theo Phụ lục số III ban hành kèm theo quyết định này.</w:t>
      </w:r>
    </w:p>
    <w:p>
      <w:r>
        <w:t>Điều 3. Tổ chức thực hiện</w:t>
      </w:r>
    </w:p>
    <w:p>
      <w:r>
        <w:t>1. Đối với các sở, ngành</w:t>
      </w:r>
    </w:p>
    <w:p>
      <w:r>
        <w:t>a) Các sở, ban, ngành liên quan căn cứ chức năng quản lý nhà nước rà soát, hoàn thiện, ban hành văn bản hướng dẫn thực hiện các tiêu chí, chỉ tiêu thuộc Bộ tiêu chí nông thôn mới đảm bảo thống nhất, đồng bộ, phù hợp theo quy định hiện hành và thực tế địa phương.</w:t>
      </w:r>
    </w:p>
    <w:p>
      <w:r>
        <w:t>b) Sở Nông nghiệp và Phát triển nông thôn, Văn phòng Điều phối nông thôn mới tỉnh chủ trì, phối hợp với các sở, ban, ngành kiểm tra các địa phương trong việc thực hiện Bộ tiêu chí và tham mưu Ủy ban nhân dân tỉnh xem xét, điều chỉnh, bổ sung (nếu có); phối hợp với Ủy ban Mặt trận Tổ quốc Việt Nam tỉnh Bắc Giang tổ chức kiểm tra, giám sát, đôn đốc việc thực hiện tại các địa phương sau đạt chuẩn.</w:t>
      </w:r>
    </w:p>
    <w:p>
      <w:r>
        <w:t>2. Ủy ban nhân dân các huyện, thị xã, thành phố chủ động triển khai thực hiện các nội dung theo quy định.</w:t>
      </w:r>
    </w:p>
    <w:p>
      <w:r>
        <w:t>Điều 4. Điều khoản thi hành</w:t>
      </w:r>
    </w:p>
    <w:p>
      <w:r>
        <w:t>1. Quyết định có hiệu lực kể từ ngày ký ban hành.</w:t>
      </w:r>
    </w:p>
    <w:p>
      <w:r>
        <w:t>2. Các xã đạt chuẩn nông thôn mới nâng cao; huyện đạt chuẩn nông thôn mới, nông thôn mới nâng cao thực hiện đồng thời các tiêu chí, chỉ tiêu quy định tại Điều 2 Quyết định này và Quyết định số 211/QĐ-TTg ngày 01/3/2024 của Thủ tướng Chính phủ; Quyết định số 737/QĐ-UBND ngày 26/7/2022 của UBND tỉnh Quy định một số chỉ tiêu, tiêu chí huyện nông thôn mới nâng cao giai đoạn 2022-2025 trên địa bàn tỉnh Bắc Giang; Quyết định số 741/QĐ-UBND ngày 26/7/2022 của UBND tỉnh Quy định một số chỉ tiêu, tiêu chí xã nông thôn mới, xã nông thôn mới nâng cao giai đoạn 2022-2025 trên địa bàn tỉnh Bắc Giang.</w:t>
      </w:r>
    </w:p>
    <w:p>
      <w:r>
        <w:t>3. Ban Chỉ đạo các Chương trình mục tiêu quốc gia; Chánh Văn phòng Ủy ban nhân dân tỉnh, Thủ trưởng các sở, ban, ngành cấp tỉnh; Chủ tịch Ủy ban nhân dân các huyện, thị xã, thành phố; Chủ tịch Ủy ban nhân dân các xã và các đơn vị có liên quan căn cứ Quyết định thi hành./.</w:t>
      </w:r>
    </w:p>
    <w:p>
      <w:r>
        <w:t>Nơi nhận:</w:t>
      </w:r>
    </w:p>
    <w:p>
      <w:r>
        <w:t>- Như khoản 2, Điều 3;</w:t>
      </w:r>
    </w:p>
    <w:p>
      <w:r>
        <w:t>- Ban chỉ đạo TW các CTMTQG;</w:t>
      </w:r>
    </w:p>
    <w:p>
      <w:r>
        <w:t>- Văn phòng Điều phối NTM TW;</w:t>
      </w:r>
    </w:p>
    <w:p>
      <w:r>
        <w:t>- TT Tỉnh ủy; TT HĐND tỉnh;</w:t>
      </w:r>
    </w:p>
    <w:p>
      <w:r>
        <w:t>- Chủ tịch, các PCT UBND tỉnh;</w:t>
      </w:r>
    </w:p>
    <w:p>
      <w:r>
        <w:t>- UBMTTQ Việt Nam tỉnh Bắc Giang và các tổ chức CT-XH tỉnh;</w:t>
      </w:r>
    </w:p>
    <w:p>
      <w:r>
        <w:t>- Văn phòng điều phối NTM tỉnh;</w:t>
      </w:r>
    </w:p>
    <w:p>
      <w:r>
        <w:t>- Văn phòng UBND tỉnh:</w:t>
      </w:r>
    </w:p>
    <w:p>
      <w:r>
        <w:t>+ LĐVP, các phòng CV;</w:t>
      </w:r>
    </w:p>
    <w:p>
      <w:r>
        <w:t>+ Cổng TTĐT tỉnh, TTTT;</w:t>
      </w:r>
    </w:p>
    <w:p>
      <w:r>
        <w:t>+ Lưu VT, NN Thăng.</w:t>
      </w:r>
    </w:p>
    <w:p>
      <w:r>
        <w:t>TM. ỦY BAN NHÂN DÂN</w:t>
      </w:r>
    </w:p>
    <w:p>
      <w:r>
        <w:t>KT. CHỦ TỊCH</w:t>
      </w:r>
    </w:p>
    <w:p>
      <w:r>
        <w:t>PHÓ CHỦ TỊCH</w:t>
      </w:r>
    </w:p>
    <w:p>
      <w:r>
        <w:t>Lê Ô Pích</w:t>
      </w:r>
    </w:p>
    <w:p>
      <w:r>
        <w:t>PHỤ LỤC I</w:t>
      </w:r>
    </w:p>
    <w:p>
      <w:r>
        <w:t>QUY ĐỊNH MỘT SỐ TIÊU CHÍ, CHỈ TIÊU XÃ NÔNG THÔN MỚI NÂNG CAO GIAI ĐOẠN 2024-2025 TRÊN ĐỊA BÀN TỈNH BẮC GIANG</w:t>
      </w:r>
    </w:p>
    <w:p>
      <w:r>
        <w:t>(Ban hành kèm theo Quyết định số: 503/QĐ-UBND ngày 28/05/2024 của UBND tỉnh Bắc Giang)</w:t>
      </w:r>
    </w:p>
    <w:p>
      <w:r>
        <w:t>TT</w:t>
      </w:r>
    </w:p>
    <w:p>
      <w:r>
        <w:t>Tên tiêu chí</w:t>
      </w:r>
    </w:p>
    <w:p>
      <w:r>
        <w:t>Nội dung chỉ tiêu</w:t>
      </w:r>
    </w:p>
    <w:p>
      <w:r>
        <w:t>Chỉ tiêu</w:t>
      </w:r>
    </w:p>
    <w:p>
      <w:r>
        <w:t>13</w:t>
      </w:r>
    </w:p>
    <w:p>
      <w:r>
        <w:t>Tổ chức sản xuất và phát triển kinh tế nông thôn</w:t>
      </w:r>
    </w:p>
    <w:p>
      <w:r>
        <w:t>13.4. Ứng dụng công nghệ số để thực hiện truy xuất nguồn gốc các sản phẩm chủ lực của xã</w:t>
      </w:r>
    </w:p>
    <w:p>
      <w:r>
        <w:t>≥ 1</w:t>
      </w:r>
    </w:p>
    <w:p>
      <w:r>
        <w:t>17</w:t>
      </w:r>
    </w:p>
    <w:p>
      <w:r>
        <w:t>Môi trường</w:t>
      </w:r>
    </w:p>
    <w:p>
      <w:r>
        <w:t>17.10. Tỷ lệ sử dụng hình thức hỏa táng</w:t>
      </w:r>
    </w:p>
    <w:p>
      <w:r>
        <w:t>≥ 5%</w:t>
      </w:r>
    </w:p>
    <w:p>
      <w:r>
        <w:t>18</w:t>
      </w:r>
    </w:p>
    <w:p>
      <w:r>
        <w:t>Chất lượng môi trường sống</w:t>
      </w:r>
    </w:p>
    <w:p>
      <w:r>
        <w:t>18.2. Cấp nước sinh hoạt đạt chuẩn bình quân đầu người/ngày đêm</w:t>
      </w:r>
    </w:p>
    <w:p>
      <w:r>
        <w:t>≥ 60 lít</w:t>
      </w:r>
    </w:p>
    <w:p>
      <w:r>
        <w:t>18.3. Tỷ lệ công trình cấp nước tập trung có tổ chức quản lý, khai thác hoạt động bền vững</w:t>
      </w:r>
    </w:p>
    <w:p>
      <w:r>
        <w:t>≥ 25%</w:t>
      </w:r>
    </w:p>
    <w:p>
      <w:r>
        <w:t>PHỤ LỤC II</w:t>
      </w:r>
    </w:p>
    <w:p>
      <w:r>
        <w:t>QUY ĐỊNH MỘT SỐ TIÊU CHÍ, CHỈ TIÊU HUYỆN NÔNG THÔN MỚI GIAI ĐOẠN 2024-2025 TRÊN ĐỊA BÀN TỈNH BẮC GIANG</w:t>
      </w:r>
    </w:p>
    <w:p>
      <w:r>
        <w:t>(Ban hành kèm theo Quyết định số: 503/QĐ-UBND ngày 28/05/2024 của UBND tỉnh Bắc Giang)</w:t>
      </w:r>
    </w:p>
    <w:p>
      <w:r>
        <w:t>TT</w:t>
      </w:r>
    </w:p>
    <w:p>
      <w:r>
        <w:t>Tên tiêu chí</w:t>
      </w:r>
    </w:p>
    <w:p>
      <w:r>
        <w:t>Nội dung chỉ tiêu</w:t>
      </w:r>
    </w:p>
    <w:p>
      <w:r>
        <w:t>Chỉ tiêu</w:t>
      </w:r>
    </w:p>
    <w:p>
      <w:r>
        <w:t>5</w:t>
      </w:r>
    </w:p>
    <w:p>
      <w:r>
        <w:t>Y tế</w:t>
      </w:r>
    </w:p>
    <w:p>
      <w:r>
        <w:t>- Văn hoá</w:t>
      </w:r>
    </w:p>
    <w:p>
      <w:r>
        <w:t>-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6</w:t>
      </w:r>
    </w:p>
    <w:p>
      <w:r>
        <w:t>Kinh tế</w:t>
      </w:r>
    </w:p>
    <w:p>
      <w:r>
        <w:t>6.4. Có Trung tâm kỹ thuật nông nghiệp hoặc đơn vị chuyển giao kỹ thuật nông nghiệp hoạt động có hiệu quả</w:t>
      </w:r>
    </w:p>
    <w:p>
      <w:r>
        <w:t>Đạt</w:t>
      </w:r>
    </w:p>
    <w:p>
      <w:r>
        <w:t>PHỤ LỤC III</w:t>
      </w:r>
    </w:p>
    <w:p>
      <w:r>
        <w:t>QUY ĐỊNH MỘT SỐ TIÊU CHÍ, CHỈ TIÊU HUYỆN NÔNG THÔN MỚI NÂNG CAO GIAI ĐOẠN 2024-2025 TRÊN ĐỊA BÀN TỈNH BẮC GIANG</w:t>
      </w:r>
    </w:p>
    <w:p>
      <w:r>
        <w:t>(Ban hành kèm theo Quyết định số: 503/QĐ-UBND ngày 28/05/2024 của UBND tỉnh Bắc Giang)</w:t>
      </w:r>
    </w:p>
    <w:p>
      <w:r>
        <w:t>TT</w:t>
      </w:r>
    </w:p>
    <w:p>
      <w:r>
        <w:t>Tên tiêu chí</w:t>
      </w:r>
    </w:p>
    <w:p>
      <w:r>
        <w:t>Nội dung chỉ tiêu</w:t>
      </w:r>
    </w:p>
    <w:p>
      <w:r>
        <w:t>Chỉ tiêu</w:t>
      </w:r>
    </w:p>
    <w:p>
      <w:r>
        <w:t>5</w:t>
      </w:r>
    </w:p>
    <w:p>
      <w:r>
        <w:t>Y tế</w:t>
      </w:r>
    </w:p>
    <w:p>
      <w:r>
        <w:t>- Văn hoá</w:t>
      </w:r>
    </w:p>
    <w:p>
      <w:r>
        <w:t>-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