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về Quy định chức năng, nhiệm vụ, quyền hạn và cơ cấu tổ chức của Trung tâm Đăng kiểm phương tiện thủy, bộ An Giang thuộc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50/2025/QĐ-UBND</w:t>
      </w:r>
    </w:p>
    <w:p>
      <w:r>
        <w:t>An Giang, ngày 30 tháng 5 năm 2025</w:t>
      </w:r>
    </w:p>
    <w:p>
      <w:r>
        <w:t>QUYẾT ĐỊNH</w:t>
      </w:r>
    </w:p>
    <w:p>
      <w:r>
        <w:t>BAN HÀNH QUY ĐỊNH CHỨC NĂNG, NHIỆM VỤ, QUYỀN HẠN VÀ CƠ CẤU TỔ CHỨC CỦA TRUNG TÂM ĐĂNG KIỂM PHƯƠNG TIỆN THỦY, BỘ AN GIANG THUỘC SỞ XÂY DỰNG TỈNH AN GIANG</w:t>
      </w:r>
    </w:p>
    <w:p>
      <w:r>
        <w:t>Căn cứ Luật Tổ chức chính quyền địa phương ngày 19 tháng 02 năm 2025;</w:t>
      </w:r>
    </w:p>
    <w:p>
      <w:r>
        <w:t>Căn cứ Luật Ban hành văn bản quy phạm pháp luật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166/2024/NĐ-CP ngày 26 tháng 12 năm 2024 của Chính phủ quy định về kinh doanh dịch vụ kiểm định xe cơ giới; tổ chức, hoạt động của cơ sở đăng kiểm; niên hạn sử dụng của xe cơ giới;</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Quyết định số 17/2025/QĐ-UBND ngày 28 tháng 02 năm 2025 của Ủy ban nhân dân tỉnh An Giang ban hành Quy định chức năng, nhiệm vụ, quyền hạn và cơ cấu tổ chức của Sở Xây dựng tỉnh An Giang;</w:t>
      </w:r>
    </w:p>
    <w:p>
      <w:r>
        <w:t>Theo đề nghị của Giám đốc Sở Xây dựng tại Tờ trình số 45/TTr-SXD ngày 20 tháng 5 năm 2025;</w:t>
      </w:r>
    </w:p>
    <w:p>
      <w:r>
        <w:t>Ủy ban nhân dân ban hành Quyết định Quy định chức năng, nhiệm vụ, quyền hạn và cơ cấu tổ chức của Trung tâm Đăng kiểm phương tiện thủy, bộ tỉnh An Giang thuộc Sở Xây dựng tỉnh An Giang.</w:t>
      </w:r>
    </w:p>
    <w:p>
      <w:r>
        <w:t>Điều 1.  Ban hành kèm theo Quyết định này Quy định chức năng, nhiệm vụ, quyền hạn và cơ cấu tổ chức của Trung tâm Đăng kiểm phương tiện thủy, bộ An Giang thuộc Sở Xây dựng tỉnh An Giang.</w:t>
      </w:r>
    </w:p>
    <w:p>
      <w:r>
        <w:t>Điều 2.  Quyết định này có hiệu lực thi hành từ ngày 01 tháng 6 năm 2025.</w:t>
      </w:r>
    </w:p>
    <w:p>
      <w:r>
        <w:t>Điều 3 . Chánh Văn phòng Ủy ban nhân dân tỉnh, Giám đốc Sở Xây dựng, Chủ tịch Ủy ban nhân dân huyện, thị xã, thành phố và Thủ trưởng các cơ quan, đơn vị có liên quan chịu trách nhiệm thi hành Quyết định này./.</w:t>
      </w:r>
    </w:p>
    <w:p>
      <w:r>
        <w:t>Nơi nhận:</w:t>
      </w:r>
    </w:p>
    <w:p>
      <w:r>
        <w:t>- Như điều 3;</w:t>
      </w:r>
    </w:p>
    <w:p>
      <w:r>
        <w:t>- Bộ Xây dựng;</w:t>
      </w:r>
    </w:p>
    <w:p>
      <w:r>
        <w:t>- Bộ Nội vụ;</w:t>
      </w:r>
    </w:p>
    <w:p>
      <w:r>
        <w:t>- Bộ Tư pháp;</w:t>
      </w:r>
    </w:p>
    <w:p>
      <w:r>
        <w:t>- Thường trực: Tỉnh ủy, HĐND tỉnh;</w:t>
      </w:r>
    </w:p>
    <w:p>
      <w:r>
        <w:t>- Chủ tịch, các PCT. UBND tỉnh;</w:t>
      </w:r>
    </w:p>
    <w:p>
      <w:r>
        <w:t>- Cục Kiểm tra văn bản và Quản lý xử lý vi phạm hành chính - Bộ Tư pháp;</w:t>
      </w:r>
    </w:p>
    <w:p>
      <w:r>
        <w:t>- Cục Đăng kiểm Việt Nam;</w:t>
      </w:r>
    </w:p>
    <w:p>
      <w:r>
        <w:t>- Sở, ban, ngành tỉnh;</w:t>
      </w:r>
    </w:p>
    <w:p>
      <w:r>
        <w:t>- UBND huyện, thị xã, thành phố;</w:t>
      </w:r>
    </w:p>
    <w:p>
      <w:r>
        <w:t>- Cổng thông tin điện tử tỉnh;</w:t>
      </w:r>
    </w:p>
    <w:p>
      <w:r>
        <w:t>- Trung tâm Công báo – Tin học;</w:t>
      </w:r>
    </w:p>
    <w:p>
      <w:r>
        <w:t>- Trung tâm Đăng kiểm phương tiện thủy, bộ An Giang - Sở Xây dựng;</w:t>
      </w:r>
    </w:p>
    <w:p>
      <w:r>
        <w:t>- Lưu: VT, TH.</w:t>
      </w:r>
    </w:p>
    <w:p>
      <w:r>
        <w:t>TM. ỦY BAN NHÂN DÂN</w:t>
      </w:r>
    </w:p>
    <w:p>
      <w:r>
        <w:t>CHỦ TỊCH</w:t>
      </w:r>
    </w:p>
    <w:p>
      <w:r>
        <w:t>Hồ Văn Mừng</w:t>
      </w:r>
    </w:p>
    <w:p>
      <w:r>
        <w:t>QUY ĐỊNH</w:t>
      </w:r>
    </w:p>
    <w:p>
      <w:r>
        <w:t>CHỨC NĂNG, NHIỆM VỤ, QUYỀN HẠN VÀ CƠ CẤU TỔ CHỨC CỦA TRUNG TÂM ĐĂNG KIỂM PHƯƠNG TIỆN THỦY, BỘ AN GIANG THUỘC SỞ XÂY DỰNG TỈNH AN GIANG</w:t>
      </w:r>
    </w:p>
    <w:p>
      <w:r>
        <w:t>(Ban hành kèm theo Quyết định số 50/2025/QĐ - UBND ngày 30 tháng 5 năm 2025 của Ủy ban nhân dân tỉnh An Giang)</w:t>
      </w:r>
    </w:p>
    <w:p>
      <w:r>
        <w:t>Chương I</w:t>
      </w:r>
    </w:p>
    <w:p>
      <w:r>
        <w:t>VỊ TRÍ, CHỨC NĂNG, NHIỆM VỤ VÀ QUYỀN HẠN</w:t>
      </w:r>
    </w:p>
    <w:p>
      <w:r>
        <w:t>Điều 1. Vị trí, chức năng</w:t>
      </w:r>
    </w:p>
    <w:p>
      <w:r>
        <w:t>1. Trung tâm Đăng kiểm phương tiện thủy, bộ An Giang (sau đây gọi tắt là Trung tâm) là đơn vị sự nghiệp công lập thuộc Sở Xây dựng tỉnh An Giang, tự chịu trách nhiệm về thực hiện nhiệm vụ, tổ chức bộ máy và nhân sự; tự chủ tài chính chi thường xuyên và chi đầu tư.</w:t>
      </w:r>
    </w:p>
    <w:p>
      <w:r>
        <w:t>2. Trung tâm có trụ sở riêng, có tư cách pháp nhân và con dấu riêng, được mở tài khoản giao dịch tại Ngân hàng, Kho bạc Nhà nước.</w:t>
      </w:r>
    </w:p>
    <w:p>
      <w:r>
        <w:t>Địa chỉ trụ sở chính: số 67, Quốc Lộ 91, phường Mỹ Thạnh, thành phố Long Xuyên.</w:t>
      </w:r>
    </w:p>
    <w:p>
      <w:r>
        <w:t>3. Trung tâm thực hiện chức năng đăng kiểm, kiểm định cấp Giấy Chứng nhận an toàn kỹ thuật và bảo vệ môi trường cho xe cơ giới, xe máy chuyên dùng, thiết bị có yêu cầu nghiêm ngặt về an toàn lao động trong giao thông vận tải và các dịch vụ hỗ trợ cho hoạt động đăng kiểm, kiểm định.</w:t>
      </w:r>
    </w:p>
    <w:p>
      <w:r>
        <w:t>Điều 2. Nhiệm vụ và quyền hạn</w:t>
      </w:r>
    </w:p>
    <w:p>
      <w:r>
        <w:t>1. Đảm bảo các điều kiện về cơ sở vật chất, thiết bị, dụng cụ kiểm định, cơ cấu tổ chức, nhân lực và hệ thống quản lý chất lượng theo Quy chuẩn kỹ thuật quốc gia và quy định của Chính phủ về điều kiện kinh doanh dịch vụ kiểm định của cơ sở đăng kiểm.</w:t>
      </w:r>
    </w:p>
    <w:p>
      <w:r>
        <w:t>Tổ chức thực hiện công tác đăng kiểm, kiểm định an toàn kỹ thuật và bảo vệ môi trường cho xe cơ giới, xe máy chuyên dùng, thiết bị có yêu cầu nghiêm ngặt về an toàn lao động trong giao thông vận tải theo quy trình, tiêu chuẩn, quy chuẩn, quy định của Bộ, Ngành quản lý. Cấp Giấy Chứng nhận an toàn kỹ thuật và bảo vệ môi trường cho phương tiện, thiết bị đạt yêu cầu kiểm định.</w:t>
      </w:r>
    </w:p>
    <w:p>
      <w:r>
        <w:t>Nghiệm thu, cấp Giấy Chứng nhận chất lượng an toàn kỹ thuật và bảo vệ môi trường cho xe cơ giới cải tạo.</w:t>
      </w:r>
    </w:p>
    <w:p>
      <w:r>
        <w:t>2. Tổ chức thực hiện giám định tình trạng an toàn kỹ thuật và bảo vệ môi trường xe cơ giới, xe máy chuyên dùng, thiết bị có yêu cầu nghiêm ngặt về an toàn lao động trong giao thông vận tải theo yêu cầu của cơ quan nhà nước có thẩm quyền.</w:t>
      </w:r>
    </w:p>
    <w:p>
      <w:r>
        <w:t>3. Thực hiện các dịch vụ hỗ trợ cho hoạt động đăng kiểm, kiểm định theo quy định của pháp luật.</w:t>
      </w:r>
    </w:p>
    <w:p>
      <w:r>
        <w:t>4. Quản lý về tổ chức bộ máy, biên chế viên chức, người lao động; thực hiện chế độ tiền lương và các chế độ, chính sách đãi ngộ, khen thưởng, kỷ luật đối với viên chức, người lao động thuộc phạm vi quản lý của Trung tâm; đào tạo, đánh giá và đề nghị bổ nhiệm, thu hồi Giấy chứng nhận đăng kiểm viên, nhân viên nghiệp vụ đăng kiểm.</w:t>
      </w:r>
    </w:p>
    <w:p>
      <w:r>
        <w:t>5. Tổ chức thu, nộp phí, lệ phí, thuế; quản lý, sử dụng kinh phí chi thường xuyên, chi đầu tư và thực hiện chế độ kế toán của Trung tâm theo quy định của pháp luật.</w:t>
      </w:r>
    </w:p>
    <w:p>
      <w:r>
        <w:t>Quản lý tài sản nhà nước giao, xây dựng kế hoạch đầu tư phát triển, thực hiện chức năng, nhiệm vụ, quyền hạn của của cơ quan quyết định đầu tư, chủ đầu tư đối với các dự án đầu tư của Trung tâm theo quy định của pháp luật.</w:t>
      </w:r>
    </w:p>
    <w:p>
      <w:r>
        <w:t>6. Tham mưu về quản lý chất lượng an toàn kỹ thuật và bảo vệ môi trường cho xe cơ giới, xe máy chuyên dùng, thiết bị có yêu cầu nghiêm ngặt về an toàn lao động trong giao thông vận tải tại địa phương, thực hiện các nhiệm vụ khác do cơ quan quản lý cấp trên giao.</w:t>
      </w:r>
    </w:p>
    <w:p>
      <w:r>
        <w:t>7. Báo cáo tình hình, kết quả thực hiện nhiệm vụ, tổ chức nhân sự, hoạt động tài chính cho cơ quan quản lý cấp trên, cơ quan chức năng theo quy định.</w:t>
      </w:r>
    </w:p>
    <w:p>
      <w:r>
        <w:t>Chương II</w:t>
      </w:r>
    </w:p>
    <w:p>
      <w:r>
        <w:t>CƠ CẤU TỔ CHỨC</w:t>
      </w:r>
    </w:p>
    <w:p>
      <w:r>
        <w:t>Điều 3. Hội đồng quản lý</w:t>
      </w:r>
    </w:p>
    <w:p>
      <w:r>
        <w:t>1. Hội đồng quản lý Trung tâm do Ủy ban nhân dân tỉnh quyết định thành lập và phê duyệt Quy chế hoạt động.</w:t>
      </w:r>
    </w:p>
    <w:p>
      <w:r>
        <w:t>2. Hội đồng quản lý có từ 05 đến 11 thành viên, trong đó có Chủ tịch, Thư ký và các thành viên khác. Nhiệm kỳ của Chủ tịch, Thư ký và các thành viên khác của Hội đồng quản lý không quá 05 (năm) năm.</w:t>
      </w:r>
    </w:p>
    <w:p>
      <w:r>
        <w:t>3. Hội đồng quản lý thực hiện chức năng, nhiệm vụ, quyền hạn theo quy định tại khoản 3 Điều 7 Nghị định số 120/2020/NĐ-CP ngày 07 tháng 10 năm 2020 của Chính phủ quy định về thành lập, tổ chức lại, giải thể đơn vị sự nghiệp công lập.</w:t>
      </w:r>
    </w:p>
    <w:p>
      <w:r>
        <w:t>Điều 4. Lãnh đạo Trung tâm</w:t>
      </w:r>
    </w:p>
    <w:p>
      <w:r>
        <w:t>1. Lãnh đạo Trung tâm gồm có Giám đốc và các Phó Giám đốc.</w:t>
      </w:r>
    </w:p>
    <w:p>
      <w:r>
        <w:t>2. Giám đốc Trung tâm là người đứng đầu, trực tiếp quản lý, điều hành và chịu trách nhiệm trước Giám đốc Sở Xây dựng, trước pháp luật về toàn bộ hoạt động của Trung tâm và việc thực hiện các nhiệm vụ được phân công. Giám đốc Trung tâm làm việc theo chế độ thủ trưởng.</w:t>
      </w:r>
    </w:p>
    <w:p>
      <w:r>
        <w:t>3. Phó Giám đốc Trung tâm là người giúp việc cho Giám đốc, thực hiện nhiệm vụ, quyền hạn theo sự phân công của Giám đốc, chịu trách nhiệm trước Giám đốc và trước pháp luật về kết quả thực hiện nhiệm vụ được giao.</w:t>
      </w:r>
    </w:p>
    <w:p>
      <w:r>
        <w:t>Giám đốc phân công hoặc uỷ nhiệm 01 Phó Giám đốc điều hành các hoạt động của Trung tâm khi vắng mặt.</w:t>
      </w:r>
    </w:p>
    <w:p>
      <w:r>
        <w:t>Việc bổ nhiệm, miễn nhiệm, cách chức, khen thưởng, kỷ luật, cho từ chức, nghỉ hưu và các chế độ chính sách khác đối với Giám đốc và các Phó Giám đốc Trung tâm do Giám đốc Sở Xây dựng quyết định theo quy định của pháp luật.</w:t>
      </w:r>
    </w:p>
    <w:p>
      <w:r>
        <w:t>Điều 5. Phòng chuyên môn và đơn vị trực thuộc</w:t>
      </w:r>
    </w:p>
    <w:p>
      <w:r>
        <w:t>1. Phòng chuyên môn:</w:t>
      </w:r>
    </w:p>
    <w:p>
      <w:r>
        <w:t>- Phòng Kiểm định.</w:t>
      </w:r>
    </w:p>
    <w:p>
      <w:r>
        <w:t>- Phòng Quản lý tổng hợp.</w:t>
      </w:r>
    </w:p>
    <w:p>
      <w:r>
        <w:t>2. Đơn vị trực thuộc:</w:t>
      </w:r>
    </w:p>
    <w:p>
      <w:r>
        <w:t>- Trạm Đăng kiểm xe cơ giới Châu Đốc.</w:t>
      </w:r>
    </w:p>
    <w:p>
      <w:r>
        <w:t>3. Giám đốc Trung tâm quy định về quy chế hoạt động, chức năng, nhiệm vụ, quyền hạn, cơ cấu tổ chức và bố trí số lượng người làm việc của các phòng, đơn vị trực thuộc đảm bảo hoàn thành tốt các nhiệm vụ được giao.</w:t>
      </w:r>
    </w:p>
    <w:p>
      <w:r>
        <w:t>4. Việc bổ nhiệm, miễn nhiệm, cách chức, khen thưởng, kỷ luật, cho từ chức, nghỉ hưu và thực hiện các chế độ chính sách khác đối với lãnh đạo phòng, lãnh đạo đơn vị trực thuộc do Giám đốc Trung tâm quyết định theo tiêu chuẩn, chức danh và phân cấp quản lý theo quy định của pháp luật.</w:t>
      </w:r>
    </w:p>
    <w:p>
      <w:r>
        <w:t>5. Theo yêu cầu nhiệm vụ, nhu cầu phát triển trong từng giai đoạn, Giám đốc Trung tâm chủ trì xây dựng đề án vị trí việc làm, đề án thành lập thêm các phòng chuyên môn, chi nhánh, đơn vị trực thuộc trình cơ quan, tổ chức có thẩm quyền quyết định thành lập theo quy định hiện hành của pháp luật.</w:t>
      </w:r>
    </w:p>
    <w:p>
      <w:r>
        <w:t>Chương III</w:t>
      </w:r>
    </w:p>
    <w:p>
      <w:r>
        <w:t>MỐI QUAN HỆ CÔNG TÁC</w:t>
      </w:r>
    </w:p>
    <w:p>
      <w:r>
        <w:t>Điều 6. Đối với Sở Xây dựng tỉnh An Giang</w:t>
      </w:r>
    </w:p>
    <w:p>
      <w:r>
        <w:t>Trung tâm chịu sự lãnh đạo, chỉ đạo trực tiếp của Sở Xây dựng.</w:t>
      </w:r>
    </w:p>
    <w:p>
      <w:r>
        <w:t>Báo cáo theo định kỳ hoặc đột xuất về kết quả hoạt động của Trung tâm, kiến nghị, đề xuất Lãnh đạo Sở xem xét, chỉ đạo, giải quyết kịp thời những vấn đề còn khó khăn, vướng mắc trong quá trình thực hiện chức năng, nhiệm vụ được giao.</w:t>
      </w:r>
    </w:p>
    <w:p>
      <w:r>
        <w:t>Điều 7. Đối với Cục Đăng kiểm Việt Nam</w:t>
      </w:r>
    </w:p>
    <w:p>
      <w:r>
        <w:t>Trung tâm chịu sự chỉ đạo, hướng dẫn và kiểm tra về chuyên môn, nghiệp vụ của Cục Đăng kiểm Việt Nam.</w:t>
      </w:r>
    </w:p>
    <w:p>
      <w:r>
        <w:t>Báo cáo theo định kỳ hoặc đột xuất về kết quả hoạt động của Trung tâm, kiến nghị, đề xuất với Cục Đăng kiểm Việt Nam giải quyết những vấn đề còn khó khăn, vướng mắc trong quá trình thực hiện công tác đăng kiểm, kiểm định ở địa phương.</w:t>
      </w:r>
    </w:p>
    <w:p>
      <w:r>
        <w:t>Điều 8. Đối với các cơ quan quản lý nhà nước khác</w:t>
      </w:r>
    </w:p>
    <w:p>
      <w:r>
        <w:t>Trung tâm chịu sự thanh tra, kiểm tra của các cơ quan có thẩm quyền theo quy định của pháp luật.</w:t>
      </w:r>
    </w:p>
    <w:p>
      <w:r>
        <w:t>Chương IV</w:t>
      </w:r>
    </w:p>
    <w:p>
      <w:r>
        <w:t>TỔ CHỨC THỰC HIỆN</w:t>
      </w:r>
    </w:p>
    <w:p>
      <w:r>
        <w:t>Điều 9. Trách nhiệm thi hành</w:t>
      </w:r>
    </w:p>
    <w:p>
      <w:r>
        <w:t>Giám đốc Trung tâm có trách nhiệm:</w:t>
      </w:r>
    </w:p>
    <w:p>
      <w:r>
        <w:t>1. Tổ chức triển khai thực hiện Quy định này.</w:t>
      </w:r>
    </w:p>
    <w:p>
      <w:r>
        <w:t>2. Căn cứ Quy định này, Giám đốc Trung tâm kiện toàn cơ cấu tổ chức, quy định cụ thể chức năng, nhiệm vụ, quyền hạn của các bộ phận, phòng chuyên môn, đơn vị trực thuộc, bố trí, sắp xếp viên chức phù hợp với vị trí việc làm, đảm bảo tiêu chuẩn, hạng chức danh nghề nghiệp viên chức theo quy định của pháp luật.</w:t>
      </w:r>
    </w:p>
    <w:p>
      <w:r>
        <w:t>Điều 10.  Trong quá trình thực hiện, nếu có phát sinh khó khăn vướng mắc hoặc cần sửa đổi, bổ sung, Giám đốc Trung tâm tổng hợp, báo cáo Sở Xây dựng xem xét trình Ủy ban nhân dân tỉnh quyết định đều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