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mức nộp tiền theo diện tích đất chuyên trồng lúa phải chuyển sang mục đích phi nông nghiệp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50/2024/QĐ-UBND</w:t>
      </w:r>
    </w:p>
    <w:p>
      <w:r>
        <w:t>Long An, ngày 28 tháng 10 năm 2024</w:t>
      </w:r>
    </w:p>
    <w:p>
      <w:r>
        <w:t>QUYẾT ĐỊNH</w:t>
      </w:r>
    </w:p>
    <w:p>
      <w:r>
        <w:t>VỀ VIỆC QUY ĐỊNH MỨC NỘP TIỀN THEO DIỆN TÍCH ĐẤT CHUYÊN TRỒNG LÚA PHẢI CHUYỂN SANG MỤC ĐÍCH PHI NÔNG NGHIỆP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Theo đề nghị của Sở Tài chính tại Tờ trình số 5083/TTr-STC ngày 16/10/2024.</w:t>
      </w:r>
    </w:p>
    <w:p>
      <w:r>
        <w:t>QUYẾT ĐỊNH:</w:t>
      </w:r>
    </w:p>
    <w:p>
      <w:r>
        <w:t>Điều 1.  Quy định mức nộp tiền theo diện tích đất chuyên trồng lúa phải chuyển sang mục đích phi nông nghiệp trên địa bàn tỉnh Long An như sau:</w:t>
      </w:r>
    </w:p>
    <w:p>
      <w:r>
        <w:t>Mức nộp</w:t>
      </w:r>
    </w:p>
    <w:p>
      <w:r>
        <w:t>=</w:t>
      </w:r>
    </w:p>
    <w:p>
      <w:r>
        <w:t>Diện tích đất chuyên trồng lúa phải chuyển sang mục đích phi nông nghiệp</w:t>
      </w:r>
    </w:p>
    <w:p>
      <w:r>
        <w:t>x</w:t>
      </w:r>
    </w:p>
    <w:p>
      <w:r>
        <w:t>Giá của loại đất trồng lúa tính theo Bảng giá đất tại thời điểm chuyển mục đích sử dụng đất do Ủy ban nhân dân tỉnh ban hành</w:t>
      </w:r>
    </w:p>
    <w:p>
      <w:r>
        <w:t>x</w:t>
      </w:r>
    </w:p>
    <w:p>
      <w:r>
        <w:t>50%</w:t>
      </w:r>
    </w:p>
    <w:p>
      <w:r>
        <w:t>Điều 2.  Giao Sở Tài chính chủ trì, phối hợp với các cơ quan, đơn vị có liên quan và UBND các huyện, thị xã, thành phố tổ chức triển khai, theo dõi thực hiện quyết định này.</w:t>
      </w:r>
    </w:p>
    <w:p>
      <w:r>
        <w:t>Quyết định này có hiệu lực kể từ ngày 15/11/2024 và thay thế Quyết định số 30/2016/QĐ-UBND ngày 16/6/2016 của UBND tỉnh về việc quy định mức thu tiền bảo vệ, phát triển đất trồng lúa trên địa bàn tỉnh Long An và Quyết định số 47/2016/QĐ-UBND ngày 14/9/2016 của UBND tỉnh về việc sửa đổi, bổ sung Quyết định số 30/2016/QĐ-UBND ngày 16/6/2016 của UBND tỉnh về việc quy định mức thu tiền bảo vệ, phát triển đất trồng lúa trên địa bàn tỉnh Long An.</w:t>
      </w:r>
    </w:p>
    <w:p>
      <w:r>
        <w:t>Điều 3.  Điều khoản chuyển tiếp</w:t>
      </w:r>
    </w:p>
    <w:p>
      <w:r>
        <w:t>Các trường hợp được cơ quan nhà nước có thẩm quyền cho phép chuyển mục đích sử dụng từ đất chuyên trồng lúa sang mục đích phi nông nghiệp từ ngày 11/9/2024 được thực hiện theo quy định tại Nghị định số 112/2024/NĐ-CP ngày 11/9/2024 của Chính phủ và Quyết định này.</w:t>
      </w:r>
    </w:p>
    <w:p>
      <w:r>
        <w:t>Điều 4.  Chánh Văn phòng UBND tỉnh, Thủ trưởng các sở, ngành tỉnh; Chủ tịch UBND các huyện, thị xã, thành phố và các cơ quan, đơn vị, cá nhân có liên quan chịu trách nhiệm thi hành Quyết định này./.</w:t>
      </w:r>
    </w:p>
    <w:p>
      <w:r>
        <w:t>Nơi nhận:</w:t>
      </w:r>
    </w:p>
    <w:p>
      <w:r>
        <w:t>- Như điều 4;</w:t>
      </w:r>
    </w:p>
    <w:p>
      <w:r>
        <w:t>-   Bộ Tài chính;</w:t>
      </w:r>
    </w:p>
    <w:p>
      <w:r>
        <w:t>- Bộ Tài nguyên và Môi trường;</w:t>
      </w:r>
    </w:p>
    <w:p>
      <w:r>
        <w:t>- Văn phòng Chính phủ (Cục KSTTHC)</w:t>
      </w:r>
    </w:p>
    <w:p>
      <w:r>
        <w:t>- Bộ Tư pháp (Cục kiểm tra VBQPPL);</w:t>
      </w:r>
    </w:p>
    <w:p>
      <w:r>
        <w:t>- Bộ Tài chính (Vụ Pháp chế);</w:t>
      </w:r>
    </w:p>
    <w:p>
      <w:r>
        <w:t>- TT.TU, TT.HĐND tỉnh;</w:t>
      </w:r>
    </w:p>
    <w:p>
      <w:r>
        <w:t>- TT.UBMTTQVN và các Đoàn thể tỉnh;</w:t>
      </w:r>
    </w:p>
    <w:p>
      <w:r>
        <w:t>- CT, các PCT.UBND tỉnh;</w:t>
      </w:r>
    </w:p>
    <w:p>
      <w:r>
        <w:t>- CVP, PCVP. UBND tỉnh;</w:t>
      </w:r>
    </w:p>
    <w:p>
      <w:r>
        <w:t>- Trung tâm Công báo tỉnh;</w:t>
      </w:r>
    </w:p>
    <w:p>
      <w:r>
        <w:t>- Cổng thông tin điện tử tỉnh;</w:t>
      </w:r>
    </w:p>
    <w:p>
      <w:r>
        <w:t>- Phòng: THKSTTHC, KTTC, VHXH;</w:t>
      </w:r>
    </w:p>
    <w:p>
      <w:r>
        <w:t>- Ban Nội chính - TCD;</w:t>
      </w:r>
    </w:p>
    <w:p>
      <w:r>
        <w:t>- Lưu: VT, Luan.</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