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về Quy định quản lý, sử dụng người hoạt động không chuyên trách ở xã, phường, thị trấn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50/2023/QĐ-UBND</w:t>
      </w:r>
    </w:p>
    <w:p>
      <w:r>
        <w:t>Bà Rịa - Vũng Tàu, ngày 30 tháng 10 năm 2023</w:t>
      </w:r>
    </w:p>
    <w:p>
      <w:r>
        <w:t>QUYẾT ĐỊNH</w:t>
      </w:r>
    </w:p>
    <w:p>
      <w:r>
        <w:t>BAN HÀNH QUY ĐỊNH VIỆC QUẢN LÝ, SỬ DỤNG NGƯỜI HOẠT ĐỘNG KHÔNG CHUYÊN TRÁCH Ở XÃ, PHƯỜNG, THỊ TRẤN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09/2022/TT-BGDĐT ngày 06 tháng 6 năm 2022 của Bộ trưởng Bộ Giáo dục và Đào tạo Quy định danh mục thống kê ngành đào tạo của giáo dục đại học;</w:t>
      </w:r>
    </w:p>
    <w:p>
      <w:r>
        <w:t>Theo đề nghị của Giám đốc Sở Nội vụ tại Tờ trình số 596/TTr-SNV ngày 29 tháng 9 năm 2023 dự thảo Quyết định ban hành Quy định việc quản lý, sử dụng người hoạt động không chuyên trách ở xã, phường, thị trấn trên địa bàn tỉnh Bà Rịa - Vũng Tàu.</w:t>
      </w:r>
    </w:p>
    <w:p>
      <w:r>
        <w:t>QUYẾT ĐỊNH:</w:t>
      </w:r>
    </w:p>
    <w:p>
      <w:r>
        <w:t>Điều 1.  Ban hành kèm theo Quyết định này Quy định việc quản lý, sử dụng người hoạt động không chuyên trách ở xã, phường, thị trấn trên địa bàn tỉnh Bà Rịa - Vũng Tàu.</w:t>
      </w:r>
    </w:p>
    <w:p>
      <w:r>
        <w:t>Điều 2.  Điều khoản thi hành</w:t>
      </w:r>
    </w:p>
    <w:p>
      <w:r>
        <w:t>Quyết định này có hiệu lực thi hành từ ngày 10 tháng 11 năm 2023.</w:t>
      </w:r>
    </w:p>
    <w:p>
      <w:r>
        <w:t>Điều 3.  Tổ chức thực hiện</w:t>
      </w:r>
    </w:p>
    <w:p>
      <w:r>
        <w:t>Chánh Văn phòng Ủy ban nhân dân tỉnh, Giám đốc Sở Nội vụ, Chủ tịch Ủy ban nhân dân các huyện, thị xã, thành phố; Chủ tịch Ủy ban nhân dân các xã, phường, thị trấn; Thủ trưởng các cơ quan, đơn vị có liên quan chịu trách nhiệm thi hành Quyết định này./.</w:t>
      </w:r>
    </w:p>
    <w:p>
      <w:r>
        <w:t>TM. ỦY BAN NHÂN DÂN</w:t>
      </w:r>
    </w:p>
    <w:p>
      <w:r>
        <w:t>KT. CHỦ TỊCH</w:t>
      </w:r>
    </w:p>
    <w:p>
      <w:r>
        <w:t>PHÓ CHỦ TỊCH</w:t>
      </w:r>
    </w:p>
    <w:p>
      <w:r>
        <w:t>Đặng Minh Thông</w:t>
      </w:r>
    </w:p>
    <w:p>
      <w:r>
        <w:t>QUY ĐỊNH</w:t>
      </w:r>
    </w:p>
    <w:p>
      <w:r>
        <w:t>VIỆC QUẢN LÝ, SỬ DỤNG NGƯỜI HOẠT ĐỘNG KHÔNG CHUYÊN TRÁCH Ở XÃ, PHƯỜNG, THỊ TRẤN TRÊN ĐỊA BÀN TỈNH BÀ RỊA - VŨNG TÀU</w:t>
      </w:r>
    </w:p>
    <w:p>
      <w:r>
        <w:t>(Kèm theo Quyết định số 50/2023/QĐ-UBND ngày 30 tháng 10 năm 2023 của Ủy ban nhân dân tỉnh Bà Rịa - Vũng Tàu)</w:t>
      </w:r>
    </w:p>
    <w:p>
      <w:r>
        <w:t>Chương I</w:t>
      </w:r>
    </w:p>
    <w:p>
      <w:r>
        <w:t>QUY ĐỊNH CHUNG</w:t>
      </w:r>
    </w:p>
    <w:p>
      <w:r>
        <w:t>Điều 1.  Phạm vi điều chỉnh</w:t>
      </w:r>
    </w:p>
    <w:p>
      <w:r>
        <w:t>Quy định này quy định việc quản lý, sử dụng người hoạt động không chuyên trách ở xã, phường, thị trấn (sau đây gọi chung là cấp xã) trên địa bàn tỉnh Bà Rịa- Vũng Tàu.</w:t>
      </w:r>
    </w:p>
    <w:p>
      <w:r>
        <w:t>Điều 2.  Đối tượng áp dụng</w:t>
      </w:r>
    </w:p>
    <w:p>
      <w:r>
        <w:t>1. Người hoạt động không chuyên trách ở cấp xã trên địa bàn tỉnh Bà Rịa - Vũng Tàu.</w:t>
      </w:r>
    </w:p>
    <w:p>
      <w:r>
        <w:t>2. Các cơ quan, tổ chức, cá nhân có liên quan đến việc quản lý, sử dụng người hoạt động không chuyên trách cấp xã trên địa bàn tỉnh Bà Rịa - Vũng Tàu.</w:t>
      </w:r>
    </w:p>
    <w:p>
      <w:r>
        <w:t>Chương II</w:t>
      </w:r>
    </w:p>
    <w:p>
      <w:r>
        <w:t>TIÊU CHUẨN CỦA NGƯỜI HOẠT ĐỘNG KHÔNG CHUYÊN TRÁCH CẤP XÃ</w:t>
      </w:r>
    </w:p>
    <w:p>
      <w:r>
        <w:t>Điều 3.  Tiêu chuẩn chung</w:t>
      </w:r>
    </w:p>
    <w:p>
      <w:r>
        <w:t>Thực hiện theo quy định tại khoản 1 Điều 36 Nghị định số 33/2023/NĐ-CP ngày 10 tháng 6 năm 2023 của Chính phủ Quy định về cán bộ, công chức cấp xã và người hoạt động không chuyên trách ở cấp xã, ở thôn, tổ dân phố.</w:t>
      </w:r>
    </w:p>
    <w:p>
      <w:r>
        <w:t>Điều 4.  Tiêu chuẩn cụ thể</w:t>
      </w:r>
    </w:p>
    <w:p>
      <w:r>
        <w:t>1. Đối với các chức danh người hoạt động không chuyên trách cấp xã thuộc khối Đảng gồm: Văn phòng - Tổ chức Đảng ủy, Kiểm tra Đảng ủy, Tuyên giáo - Dân vận Đảng ủy.</w:t>
      </w:r>
    </w:p>
    <w:p>
      <w:r>
        <w:t>Trình độ chuyên môn, nghiệp vụ tốt nghiệp trung cấp trở lên của ngành đào tạo trong các ngành, lĩnh vực: Hành chính học, Luật, Văn hóa, Khoa học xã hội và Nhân văn, Xây dựng Đảng, Xã hội học, Chính trị học, Xây dựng Đảng và chính quyền Nhà nước, Khoa học xã hội và hành vi, Quản trị - Quản lý, Công tác xã hội, Triết học, Lịch sử Đảng, Quản trị, Văn thư lưu trữ, Tài chính, Kế toán, Công nghệ thông tin và các ngành khác có liên quan.</w:t>
      </w:r>
    </w:p>
    <w:p>
      <w:r>
        <w:t>2. Đối với các chức danh người hoạt động không chuyên trách cấp xã thuộc khối Mặt trận, tổ chức chính trị-xã hội gồm: Phó Chủ tịch Ủy ban Mặt trận Tổ quốc Việt Nam, phó Bí thư Đoàn Thanh niên Cộng Sản Hồ Chí Minh, phó Chủ tịch Hội Liên hiệp Phụ nữ, phó Chủ tịch Hội Nông dân, phó Chủ tịch Hội Cựu chiến binh.</w:t>
      </w:r>
    </w:p>
    <w:p>
      <w:r>
        <w:t>Trình độ chuyên môn, nghiệp vụ: thực hiện theo quy định của Luật, Pháp lệnh, Điều lệ của khối Mặt trận, tổ chức chính trị-xã hội có liên quan và hướng dẫn của cơ quan có thẩm quyền. Trường hợp chưa có quy định hoặc chưa có hướng dẫn của khối Mặt trận, tổ chức chính trị-xã hội thì áp dụng trình độ chuyên môn, nghiệp vụ như tiêu chuẩn đối với chức danh người hoạt động không chuyên trách khối Đảng.</w:t>
      </w:r>
    </w:p>
    <w:p>
      <w:r>
        <w:t>3. Đối với các chức danh người hoạt động không chuyên trách cấp xã thuộc khối chính quyền</w:t>
      </w:r>
    </w:p>
    <w:p>
      <w:r>
        <w:t>a) Chức danh Kinh tế: tốt nghiệp trung cấp trở lên của ngành đào tạo trong các ngành, lĩnh vực: Khoa học xã hội và hành vi, Quản trị - Quản lý Giao thông vận tải, Quản lý đô thị, Quy hoạch, Thủy lợi, Thủy sản, Nông nghiệp, Lâm nghiệp, Kinh tế, Tài chính, Kế toán, Thương mại, Đất đai, Địa giới hành chính, Tài nguyên, Môi trường, Xây dựng, Công nghệ sinh học, Luật, Chăn nuôi, Trồng trọt, Thú y và các ngành khác có liên quan.</w:t>
      </w:r>
    </w:p>
    <w:p>
      <w:r>
        <w:t>b) Chức danh Văn hóa-Xã hội tốt nghiệp trung cấp trở lên của các ngành đào tạo Long các ngành, lĩnh vực: Việt Nam học, Xã hội học, Lịch sử, Ngữ văn, Văn hóa, Thông tin, Thể thao, Du lịch, Báo chí, Truyền thông, Bảo tàng, Phát thanh truyền hình, Luật, Hành chính, Tôn giáo, Dân tộc, Lao động, Tiền lương, Bảo hiểm, Công tác xã hội, Bảo trợ xã hội, Chính sách xã hội và các ngành khác có liên quan.</w:t>
      </w:r>
    </w:p>
    <w:p>
      <w:r>
        <w:t>c) Chức danh Văn phòng Hội đồng nhân dân và Ủy ban nhân dân tốt nghiệp trung cấp trở lên của các ngành đào tạo trong các ngành, lĩnh vực: Văn phòng, Hành chính, Tôn giáo, Dân tộc, Quản lý nhân sự, Lao động, Tiền lương, Bảo hiểm, Bảo trợ xã hội, Chính sách xã hội, Luật, Kinh tế, Quản trị, Tài chính, Kế toán, Thống kê, Cải cách hành chính, Thi đua, Khen thưởng, Công nghệ thông tin, Quản lý Nhà nước và các ngành khác có liên quan.</w:t>
      </w:r>
    </w:p>
    <w:p>
      <w:r>
        <w:t>d) Chức danh Văn thư, lưu trữ, thủ quỹ tốt nghiệp trung cấp trở lên của các ngành đào tạo trong các lĩnh vực: Thống kê, Văn thư, Lưu trữ, Hành chính, Quản lý Nhà nước, Luật, Xã hội học, Quản trị văn phòng, Kế toán, Công nghệ thông tin và các ngành có liên quan.</w:t>
      </w:r>
    </w:p>
    <w:p>
      <w:r>
        <w:t>4. Đối với chức danh Phó Chỉ huy trưởng Ban chỉ huy quân sự cấp xã phải được đào tạo Chỉ huy trưởng Ban chỉ huy quân sự cấp xã ngành quân sự cơ sở trình độ trung cấp, cao đẳng hoặc đại học tại nhà trường quân đội. Sử dụng thành thạo các trang thiết bị phục vụ cho nhiệm vụ chuyên môn.</w:t>
      </w:r>
    </w:p>
    <w:p>
      <w:r>
        <w:t>Chương III</w:t>
      </w:r>
    </w:p>
    <w:p>
      <w:r>
        <w:t>BẦU CỬ, TUYỂN CHỌN, PHÂN CÔNG NHIỆM VỤ NGƯỜI HOẠT ĐỘNG KHÔNG CHUYÊN TRÁCH CẤP XÃ</w:t>
      </w:r>
    </w:p>
    <w:p>
      <w:r>
        <w:t>Điều 5.  Hình thức bầu cử, tuyển chọn</w:t>
      </w:r>
    </w:p>
    <w:p>
      <w:r>
        <w:t>1. Đối với các chức danh người hoạt động không chuyên trách cấp xã thuộc khối Mặt trận, tổ chức chính trị-xã hội thực hiện theo quy định của điều lệ tổ chức mà người hoạt động không chuyên trách ở cấp xã là thành viên, quy định của pháp luật có liên quan và quy định của cơ quan có thẩm quyền quản lý.</w:t>
      </w:r>
    </w:p>
    <w:p>
      <w:r>
        <w:t>2. Đối với các chức danh người hoạt động không chuyên trách cấp xã thuộc khối Đảng và khối chính quyền thực hiện tuyển chọn thông qua hình thức xét tuyển.</w:t>
      </w:r>
    </w:p>
    <w:p>
      <w:r>
        <w:t>3. Đối với chức danh Phó Chỉ huy trưởng Ban Chỉ huy Quân sự cấp xã thực hiện theo quy định của pháp luật chuyên ngành về quân sự.</w:t>
      </w:r>
    </w:p>
    <w:p>
      <w:r>
        <w:t>Điều 6.  Thực hiện xét tuyển, phân công nhiệm vụ</w:t>
      </w:r>
    </w:p>
    <w:p>
      <w:r>
        <w:t>1. Căn cứ vào số lượng, yêu cầu nhiệm vụ, tiêu chuẩn chức danh người hoạt động không chuyên trách cấp xã, Chủ tịch Ủy ban nhân dân cấp xã xây dựng Kế hoạch xét tuyển sau khi có ý kiến thống nhất của Ban Thường vụ Đảng ủy cấp xã.</w:t>
      </w:r>
    </w:p>
    <w:p>
      <w:r>
        <w:t>2. Trên cơ sở Kế hoạch xét tuyển, Chủ tịch Ủy ban nhân dân cấp xã thông báo công khai trên Đài truyền thanh cấp xã, niêm yết công khai tại trụ sở Ủy ban nhân dân cấp xã và tại trụ sở các thôn, ấp, khu phố về tiêu chuẩn, nhu cầu chức danh cần xét tuyển.</w:t>
      </w:r>
    </w:p>
    <w:p>
      <w:r>
        <w:t>3. Chủ tịch Ủy ban nhân dân cấp xã giao cho công chức Văn phòng - thống kê chịu trách nhiệm hướng dẫn, tiếp nhận hồ sơ dự tuyển đối với người có nhu cầu dự tuyển chức danh người hoạt động không chuyên trách cấp xã; lập danh sách người dự tuyển đủ tiêu chuẩn tại Điều 3, Điều 4 Quy định này, báo cáo Ban Thường vụ Đảng ủy cấp xã, Chủ tịch Ủy ban nhân dân cấp xã để tiến hành xem xét và xét tuyển.</w:t>
      </w:r>
    </w:p>
    <w:p>
      <w:r>
        <w:t>4. Chủ tịch Ủy ban nhân dân cấp xã quyết định thành lập Hội đồng xét tuyển (có từ 5 đến 7 thành viên), gồm: Chủ tịch hoặc Phó Chủ tịch Ủy ban nhân dân cấp xã là Chủ tịch Hội đồng. Đại diện Đảng ủy cấp xã; đại diện Thường trực Hội đồng nhân dân; đại diện Thường trực Ủy ban Mặt trận Tổ quốc Việt Nam cấp xã; đại diện Phòng Nội vụ huyện là thành viên. Công chức Văn phòng - Thống kê là thành viên kiêm Thư ký.</w:t>
      </w:r>
    </w:p>
    <w:p>
      <w:r>
        <w:t>5. Các trường hợp ưu tiên trong xét tuyển</w:t>
      </w:r>
    </w:p>
    <w:p>
      <w:r>
        <w:t>a) Anh hùng Lực lượng vũ trang, Anh hùng Lao động, thương binh, người hưởng chính sách như thương binh, thương binh loại B;</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w:t>
      </w:r>
    </w:p>
    <w:p>
      <w:r>
        <w:t>c) Người hoàn thành nghĩa vụ quân sự, nghĩa vụ tham gia công an nhân dân, đội viên thanh niên xung phong.</w:t>
      </w:r>
    </w:p>
    <w:p>
      <w:r>
        <w:t>6. Sau khi có kết quả xét tuyển</w:t>
      </w:r>
    </w:p>
    <w:p>
      <w:r>
        <w:t>a) Đối với các chức danh khối Đảng do Ban Thường vụ Đảng ủy cấp xã quyết định phân công nhiệm vụ.</w:t>
      </w:r>
    </w:p>
    <w:p>
      <w:r>
        <w:t>b) Đối với chức danh khối chính quyền do Chủ tịch Ủy ban nhân dân cấp xã quyết định phân công nhiệm vụ.</w:t>
      </w:r>
    </w:p>
    <w:p>
      <w:r>
        <w:t>7. Sau khi thực hiện việc xét tuyển và phân công nhiệm vụ, Chủ tịch Ủy ban nhân dân cấp xã tổng hợp, báo cáo Chủ tịch Ủy ban nhân dân cấp huyện (qua Phòng Nội vụ) để kiểm tra, theo dõi và quản lý.</w:t>
      </w:r>
    </w:p>
    <w:p>
      <w:r>
        <w:t>Điều 7.  Nguyên tắc tuyển chọn</w:t>
      </w:r>
    </w:p>
    <w:p>
      <w:r>
        <w:t>1. Bảo đảm công khai, minh bạch, khách quan và đúng pháp luật.</w:t>
      </w:r>
    </w:p>
    <w:p>
      <w:r>
        <w:t>2. Tuyển chọn đúng người đáp ứng yêu cầu nhiệm vụ được phân công đảm nhiệm.</w:t>
      </w:r>
    </w:p>
    <w:p>
      <w:r>
        <w:t>3. Ưu tiên tuyển chọn người có trình độ cao đẳng, đại học trở lên có chuyên ngành đào tạo phù hợp với yêu cầu nhiệm vụ của chức danh người hoạt động không chuyên trách cấp xã đảm nhiệm.</w:t>
      </w:r>
    </w:p>
    <w:p>
      <w:r>
        <w:t>Điều 8.  Đối tượng tuyển chọn</w:t>
      </w:r>
    </w:p>
    <w:p>
      <w:r>
        <w:t>1. Người có đủ các điều kiện theo quy định tại Điều 3 và Điều 4 Quy định này không phân biệt dân tộc, nam nữ, thành phần xã hội, tín ngưỡng, tôn giáo.</w:t>
      </w:r>
    </w:p>
    <w:p>
      <w:r>
        <w:t>2. Những người sau đây không được đăng ký dự tuyển</w:t>
      </w:r>
    </w:p>
    <w:p>
      <w:r>
        <w:t>a) Mất hoặc bị hạn chế năng lực hành vi dân sự;</w:t>
      </w:r>
    </w:p>
    <w:p>
      <w:r>
        <w:t>b)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r>
        <w:t>Chương IV</w:t>
      </w:r>
    </w:p>
    <w:p>
      <w:r>
        <w:t>THỜI GIAN LÀM VIỆC, QUYỀN LỢI, NGHĨA VỤ, CHẾ ĐỘ, CHÍNH SÁCH, ĐÁNH GIÁ, XẾP LOẠI, KHEN THƯỞNG, KỶ LUẬT, BÃI NHIỆM, MIỄN NHIỆM VÀ THÔI VIỆC ĐỐI VỚI NGƯỜI HOẠT ĐỘNG KHÔNG CHUYÊN TRÁCH CẤP XÃ</w:t>
      </w:r>
    </w:p>
    <w:p>
      <w:r>
        <w:t>Điều 9.  Thời gian làm việc đối với người hoạt động không chuyên trách ở cấp xã</w:t>
      </w:r>
    </w:p>
    <w:p>
      <w:r>
        <w:t>1. Người hoạt động không chuyên trách cấp xã làm việc không quá 08 giờ trong 01 ngày và không quá 40 giờ trong 01 tuần.</w:t>
      </w:r>
    </w:p>
    <w:p>
      <w:r>
        <w:t>2. Ngoài thời gian làm việc theo khoản 1 Điều này, khi có yêu cầu, người hoạt động không chuyên trách cấp xã phải chấp hành sự phân công của cấp có thẩm quyền.</w:t>
      </w:r>
    </w:p>
    <w:p>
      <w:r>
        <w:t>Điều 10.  Quyền lợi, nghĩa vụ đối với người hoạt động không chuyên trách ở cấp xã</w:t>
      </w:r>
    </w:p>
    <w:p>
      <w:r>
        <w:t>1. Quyền lợi</w:t>
      </w:r>
    </w:p>
    <w:p>
      <w:r>
        <w:t>a) Được giao quyền tương xứng với nhiệm vụ.</w:t>
      </w:r>
    </w:p>
    <w:p>
      <w:r>
        <w:t>b) Được bảo đảm trang thiết bị và các điều kiện làm việc theo quy định của pháp luật.</w:t>
      </w:r>
    </w:p>
    <w:p>
      <w:r>
        <w:t>c) Được cung cấp thông tin liên quan đến nhiệm vụ, quyền hạn được giao.</w:t>
      </w:r>
    </w:p>
    <w:p>
      <w:r>
        <w:t>d) Được đào tạo, bồi dưỡng nâng cao trình độ chính trị, chuyên môn, nghiệp vụ.</w:t>
      </w:r>
    </w:p>
    <w:p>
      <w:r>
        <w:t>đ) Được pháp luật bảo vệ khi thi hành công vụ.</w:t>
      </w:r>
    </w:p>
    <w:p>
      <w:r>
        <w:t>e) Được hưởng phụ cấp hàng tháng, phụ cấp kiêm nhiệm (nếu có) và các chế độ, chính sách theo quy định của pháp luật và cơ quan có thẩm quyền.</w:t>
      </w:r>
    </w:p>
    <w:p>
      <w:r>
        <w:t>2. Nghĩa vụ</w:t>
      </w:r>
    </w:p>
    <w:p>
      <w:r>
        <w:t>a) Liên hệ chặt chẽ với Nhân dân, lắng nghe ý kiến và chịu sự giám sát của Nhân dân.</w:t>
      </w:r>
    </w:p>
    <w:p>
      <w:r>
        <w:t>b) Chấp hành đường lối, chủ trương, chính sách của Đảng và pháp luật của Nhà nước.</w:t>
      </w:r>
    </w:p>
    <w:p>
      <w:r>
        <w:t>c) Thực hiện đúng, đầy đủ và chịu trách nhiệm về kết quả thực hiện nhiệm vụ, quyền hạn được giao.</w:t>
      </w:r>
    </w:p>
    <w:p>
      <w:r>
        <w:t>d) Có ý thức tổ chức kỷ luật; chấp hành nội quy, quy chế của cơ quan, tổ chức, đơn vị; báo cáo người có thẩm quyền khi phát hiện hành vi vi phạm pháp luật trong cơ quan, tổ chức, đơn vị; bảo vệ bí mật Nhà nước.</w:t>
      </w:r>
    </w:p>
    <w:p>
      <w:r>
        <w:t>đ) Chủ động và phối hợp chặt chẽ trong thi hành công vụ; giữ gìn đoàn kết trong cơ quan, tổ chức, đơn vị.</w:t>
      </w:r>
    </w:p>
    <w:p>
      <w:r>
        <w:t>g) Bảo vệ, quản lý và sử dụng hiệu quả, tiết kiệm tài sản Nhà nước được giao.</w:t>
      </w:r>
    </w:p>
    <w:p>
      <w:r>
        <w:t>Điều 11.  Chế độ, chính sách</w:t>
      </w:r>
    </w:p>
    <w:p>
      <w:r>
        <w:t>Người hoạt động không chuyên trách cấp xã được hưởng mức phụ cấp hàng tháng theo quy định của Hội đồng nhân dân tỉnh; các chế độ, chính sách khác theo quy định của pháp luật hiện hành và chế độ đặc thù (nếu có).</w:t>
      </w:r>
    </w:p>
    <w:p>
      <w:r>
        <w:t>Điều 12.  Đánh giá, xếp loại người hoạt động không chuyên trách ở cấp xã</w:t>
      </w:r>
    </w:p>
    <w:p>
      <w:r>
        <w:t>Thực hiện theo quy định tại khoản 4 Điều 36 Nghị định số 33/2023/NĐ-CP và theo hướng dẫn của cơ quan có thẩm quyền.</w:t>
      </w:r>
    </w:p>
    <w:p>
      <w:r>
        <w:t>Điều 13.  Khen thưởng người hoạt động không chuyên trách ở cấp xã</w:t>
      </w:r>
    </w:p>
    <w:p>
      <w:r>
        <w:t>Thực hiện theo quy định tại khoản 5 Điều 36 Nghị định số 33/2023/NĐ-CP và theo hướng dẫn của cơ quan có thẩm quyền.</w:t>
      </w:r>
    </w:p>
    <w:p>
      <w:r>
        <w:t>Điều 14.  Xử lý kỷ luật người hoạt động không chuyên trách ở cấp xã</w:t>
      </w:r>
    </w:p>
    <w:p>
      <w:r>
        <w:t>Thực hiện theo quy định tại khoản 6 Điều 36 Nghị định số 33/2023/NĐ-CP và theo hướng dẫn của cơ quan có thẩm quyền.</w:t>
      </w:r>
    </w:p>
    <w:p>
      <w:r>
        <w:t>Điều 15.  Bãi nhiệm, miễn nhiệm và giải quyết thôi việc</w:t>
      </w:r>
    </w:p>
    <w:p>
      <w:r>
        <w:t>1. Việc bãi nhiệm, miễn nhiệm đối với các chức danh người hoạt động không chuyên trách cấp xã thuộc khối Mặt trận, tổ chức chính trị-xã hội được thực hiện theo quy định của pháp luật có liên quan và quy định của điều lệ tổ chức mà người hoạt động không chuyên trách ở cấp xã là thành viên và theo phân cấp quản lý cán bộ ở địa phương.</w:t>
      </w:r>
    </w:p>
    <w:p>
      <w:r>
        <w:t>2. Đối với các chức danh người hoạt động không chuyên trách cấp xã thuộc khối Đảng và khối chính quyền</w:t>
      </w:r>
    </w:p>
    <w:p>
      <w:r>
        <w:t>a) Sau khi có ý kiến thống nhất của Ban Thường vụ Đảng ủy cấp xã, Chủ tịch Ủy ban nhân dân cấp xã quyết định cho người hoạt động không chuyên trách cấp xã thôi việc.</w:t>
      </w:r>
    </w:p>
    <w:p>
      <w:r>
        <w:t>b) Người hoạt động không chuyên trách cấp xã được giải quyết cho thôi việc trong các trường hợp sau:</w:t>
      </w:r>
    </w:p>
    <w:p>
      <w:r>
        <w:t>Có 02 năm liên tiếp được đánh giá là không hoàn thành nhiệm vụ;</w:t>
      </w:r>
    </w:p>
    <w:p>
      <w:r>
        <w:t>Theo nguyện vọng và được sự đồng ý của cấp có thẩm quyền.</w:t>
      </w:r>
    </w:p>
    <w:p>
      <w:r>
        <w:t>3. Đối với chức danh Phó Chỉ huy trưởng Ban Chỉ huy Quân sự cấp xã thực hiện theo quy định của pháp luật chuyên ngành về quân sự.</w:t>
      </w:r>
    </w:p>
    <w:p>
      <w:r>
        <w:t>4. Người hoạt động không chuyên trách cấp xã bị bãi nhiệm, miễn nhiệm, thôi việc được hưởng chế độ, chính sách theo quy định của pháp luật có liên quan và quy định của điều lệ tổ chức mà người hoạt động không chuyên trách ở cấp xã là thành viên.</w:t>
      </w:r>
    </w:p>
    <w:p>
      <w:r>
        <w:t>5. Sau khi giải quyết cho người hoạt động không chuyên trách cấp xã thôi việc, Chủ tịch Ủy ban nhân dân cấp xã tổng hợp, báo cáo Chủ tịch Ủy ban nhân dân cấp huyện (qua Phòng Nội vụ) để kiểm tra, theo dõi và quản lý.</w:t>
      </w:r>
    </w:p>
    <w:p>
      <w:r>
        <w:t>Điều 16.  Quản lý hồ sơ</w:t>
      </w:r>
    </w:p>
    <w:p>
      <w:r>
        <w:t>Ủy ban nhân dân cấp xã có trách nhiệm lập, cập nhật, quản lý và lưu trữ hồ sơ của người hoạt động không chuyên trách cấp xã áp dụng theo quy định của pháp luật về quản lý hồ sơ cán bộ, công chức cấp xã.</w:t>
      </w:r>
    </w:p>
    <w:p>
      <w:r>
        <w:t>Chương V</w:t>
      </w:r>
    </w:p>
    <w:p>
      <w:r>
        <w:t>TỔ CHỨC THỰC HIỆN</w:t>
      </w:r>
    </w:p>
    <w:p>
      <w:r>
        <w:t>Điều 17.  Trách nhiệm của Sở Nội vụ</w:t>
      </w:r>
    </w:p>
    <w:p>
      <w:r>
        <w:t>1. Chủ trì, phối hợp với các cơ quan, đơn vị có liên quan theo dõi, hướng dẫn các địa phương thực hiện đúng quy định về quản lý, sử dụng đối với người hoạt động không chuyên trách ở cấp xã trên địa bàn tỉnh.</w:t>
      </w:r>
    </w:p>
    <w:p>
      <w:r>
        <w:t>2. Thống kê, báo cáo và hướng dẫn việc thống kê, báo cáo số lượng, chất lượng người hoạt động không chuyên trách cấp xã theo yêu cầu của cơ quan có thẩm quyền.</w:t>
      </w:r>
    </w:p>
    <w:p>
      <w:r>
        <w:t>Điều 18.  Trách nhiệm của Ủy ban nhân dân cấp huyện</w:t>
      </w:r>
    </w:p>
    <w:p>
      <w:r>
        <w:t>1. Phê duyệt kế hoạch xét tuyển; hướng dẫn việc quản lý, sử dụng và thực hiện chế độ, chính sách đối với người hoạt động không chuyên trách cấp xã.</w:t>
      </w:r>
    </w:p>
    <w:p>
      <w:r>
        <w:t>2. Xây dựng kế hoạch và tổ chức đào tạo, bồi dưỡng người hoạt động không chuyên trách cấp xã.</w:t>
      </w:r>
    </w:p>
    <w:p>
      <w:r>
        <w:t>3. Thanh tra, kiểm tra việc thực hiện các quy định đối với người hoạt động không chuyên trách cấp xã.</w:t>
      </w:r>
    </w:p>
    <w:p>
      <w:r>
        <w:t>4. Giải quyết và chỉ đạo việc giải quyết khiếu nại, tố cáo đối với người hoạt động không chuyên trách cấp xã.</w:t>
      </w:r>
    </w:p>
    <w:p>
      <w:r>
        <w:t>5. Quyết định khen thưởng người hoạt động không chuyên trách cấp xã.</w:t>
      </w:r>
    </w:p>
    <w:p>
      <w:r>
        <w:t>6. Thống kê, báo cáo số lượng, chất lượng người hoạt động không chuyên trách cấp xã trên địa bàn theo yêu cầu của cơ quan có thẩm quyền.</w:t>
      </w:r>
    </w:p>
    <w:p>
      <w:r>
        <w:t>Điều 19.  Trách nhiệm của Ủy ban nhân dân cấp xã</w:t>
      </w:r>
    </w:p>
    <w:p>
      <w:r>
        <w:t>1. Trực tiếp quản lý, sử dụng và thực hiện các quy định về chế độ, chính sách đối với người hoạt động không chuyên trách cấp xã.</w:t>
      </w:r>
    </w:p>
    <w:p>
      <w:r>
        <w:t>2. Thực hiện kế hoạch đào tạo, bồi dưỡng người hoạt động không chuyên trách cấp xã ở địa bàn và theo kế hoạch của cơ quan có thẩm quyền.</w:t>
      </w:r>
    </w:p>
    <w:p>
      <w:r>
        <w:t>3. Giải quyết khiếu nại, tố cáo đối với người hoạt động không chuyên trách cấp xã.</w:t>
      </w:r>
    </w:p>
    <w:p>
      <w:r>
        <w:t>4. Quyết định kỷ luật và khen thưởng; xem xét đề nghị cơ quan, tổ chức có thẩm quyền cấp huyện trở lên khen thưởng người hoạt động không chuyên trách cấp xã.</w:t>
      </w:r>
    </w:p>
    <w:p>
      <w:r>
        <w:t>5. Thực hiện thống kê, báo cáo số lượng, chất lượng người hoạt động không chuyên trách cấp xã theo yêu cầu của cấp trên.</w:t>
      </w:r>
    </w:p>
    <w:p>
      <w:r>
        <w:t>Điều 20.  Điều khoản thi hành</w:t>
      </w:r>
    </w:p>
    <w:p>
      <w:r>
        <w:t>1. Việc thực hiện quy định này phải đảm bảo phù hợp với Điều lệ Đảng, Mặt trận Tổ quốc Việt Nam, các tổ chức chính trị - xã hội và các quy định pháp luật chuyên ngành có liên quan.</w:t>
      </w:r>
    </w:p>
    <w:p>
      <w:r>
        <w:t>2. Trường hợp các văn bản dẫn chiếu áp dụng trong Quy định này được sửa đổi, bổ sung, thay thế hoặc bãi bỏ thì thực hiện theo Văn bản sửa đổi, bổ sung, thay thế hoặc bãi bỏ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