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4980/QĐ-UBND năm 2023 phê duyệt quy trình nội bộ giải quyết thủ tục hành chính lĩnh vực đường thủy nội địa thuộc thẩm quyền giải quyết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4980/QĐ-UBND</w:t>
      </w:r>
    </w:p>
    <w:p>
      <w:r>
        <w:t>Hà Nội, ngày 03 tháng 10 năm 2023</w:t>
      </w:r>
    </w:p>
    <w:p>
      <w:r>
        <w:t>QUYẾT ĐỊNH</w:t>
      </w:r>
    </w:p>
    <w:p>
      <w:r>
        <w:t>VỀ VIỆC PHÊ DUYỆT CÁC QUY TRÌNH NỘI BỘ GIẢI QUYẾT THỦ TỤC HÀNH CHÍNH LĨNH VỰC ĐƯỜNG THỦY NỘI ĐỊA THUỘC THẨM QUYỀN GIẢI QUYẾT CỦA SỞ GIAO THÔNG VẬN TẢI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Căn cứ Quyết định số 995/QĐ-BGTVT ngày 10/8/2023 của Bộ trưởng Bộ GTVT về việc công bố thủ tục hành chính được sửa đổi, bổ sung trong lĩnh vực đường thủy nội địa thuộc phạm vi chức năng quản lý của Bộ GTVT;</w:t>
      </w:r>
    </w:p>
    <w:p>
      <w:r>
        <w:t>Theo đề nghị của Giám đốc Sở Giao thông vận tải tại Tờ trình số 970TTr-SGTVT ngày 21/9/2023.</w:t>
      </w:r>
    </w:p>
    <w:p>
      <w:r>
        <w:t>QUYẾT ĐỊNH:</w:t>
      </w:r>
    </w:p>
    <w:p>
      <w:r>
        <w:t>Điều 1.  Phê duyệt kèm theo Quyết định này  02  quy trình nội bộ giải quyết thủ tục hành chính lĩnh vực đường thủy nội địa thuộc thẩm quyền giải quyết của Sở Giao thông vận tải thành phố Hà Nội.</w:t>
      </w:r>
    </w:p>
    <w:p>
      <w:r>
        <w:t>Bãi bỏ 01 quy trình nội bộ giải quyết thủ tục hành chính lĩnh vực đường thủy nội địa thuộc thẩm quyền giải quyết của Sở Giao thông vận tải thành phố Hà Nội.</w:t>
      </w:r>
    </w:p>
    <w:p>
      <w:r>
        <w:t>(Chi tiết tại các Phụ lục kèm theo)</w:t>
      </w:r>
    </w:p>
    <w:p>
      <w:r>
        <w:t>Điều 2.  Giao Sở Giao thông vận tải chủ trì, phối hợp với các cơ quan, đơn vị liên quan, căn cứ Quyết định này xây dựng quy trình điện tử để phục vụ việc tiếp nhận và giải quyết thủ tục hành chính trên Hệ thống thông tin giải quyết thủ tục hành chính của Thành phố theo quy định.</w:t>
      </w:r>
    </w:p>
    <w:p>
      <w:r>
        <w:t>Điều 3.  Quyết định này có hiệu lực thi hành từ ngày ký.</w:t>
      </w:r>
    </w:p>
    <w:p>
      <w:r>
        <w:t>Quy trình nội bộ QT11- 02.2023 tại Phụ lục 2 ban hành kèm theo Quyết định số 859/QĐ-UBND ngày 10/02/2023 của Chủ tịch UBND Thành phố Hà Nội hết hiệu lực.</w:t>
      </w:r>
    </w:p>
    <w:p>
      <w:r>
        <w:t>Điều 4.  Chánh Văn phòng Ủy ban nhân dân Thành phố, Giám đốc các Sở, Thủ trưởng các ban, ngành; Chủ tịch UBND các quận, huyện, thị xã và các tổ chức, cá nhân có liên quan chịu trách nhiệm thi hành Quyết định này./.</w:t>
      </w:r>
    </w:p>
    <w:p>
      <w:r>
        <w:t>Nơi nhận:</w:t>
      </w:r>
    </w:p>
    <w:p>
      <w:r>
        <w:t>- Như Điều 4;</w:t>
      </w:r>
    </w:p>
    <w:p>
      <w:r>
        <w:t>- Văn phòng Chính phủ;</w:t>
      </w:r>
    </w:p>
    <w:p>
      <w:r>
        <w:t>- Thường trực: TU, HĐND Thành phố;</w:t>
      </w:r>
    </w:p>
    <w:p>
      <w:r>
        <w:t>- Chủ tịch UBND Thành phố;</w:t>
      </w:r>
    </w:p>
    <w:p>
      <w:r>
        <w:t>- Các PCT UBND Thành phố;</w:t>
      </w:r>
    </w:p>
    <w:p>
      <w:r>
        <w:t>- VPUBTP: CVP, PVP C.N.Trang,</w:t>
      </w:r>
    </w:p>
    <w:p>
      <w:r>
        <w:t>các phòng: ĐT, KSTTHC, THCB;</w:t>
      </w:r>
    </w:p>
    <w:p>
      <w:r>
        <w:t>- Trung tâm báo chí thủ đô Hà Nội;</w:t>
      </w:r>
    </w:p>
    <w:p>
      <w:r>
        <w:t>- Lưu: VT, KSTTHC (Quyên) .</w:t>
      </w:r>
    </w:p>
    <w:p>
      <w:r>
        <w:t>KT. CHỦ TỊCH</w:t>
      </w:r>
    </w:p>
    <w:p>
      <w:r>
        <w:t>PHÓ CHỦ TỊCH</w:t>
      </w:r>
    </w:p>
    <w:p>
      <w:r>
        <w:t>Lê Hồng Sơn</w:t>
      </w:r>
    </w:p>
    <w:p>
      <w:r>
        <w:t>PHỤ LỤC 1</w:t>
      </w:r>
    </w:p>
    <w:p>
      <w:r>
        <w:t>DANH MỤC CÁC QUY TRÌNH NỘI BỘ GIẢI QUYẾT THỦ TỤC HÀNH CHÍNH LĨNH VỰC ĐƯỜNG THỦY NỘI ĐỊA THUỘC THẨM QUYỀN GIẢI QUYẾT CỦA SỞ GIAO THÔNG VẬN TẢI THÀNH PHỐ HÀ NỘI</w:t>
      </w:r>
    </w:p>
    <w:p>
      <w:r>
        <w:t>(Kèm theo Quyết định số 4980/QĐ-UBND ngày 03 tháng 10 năm 2023 của Chủ tịch UBND Thành phố)</w:t>
      </w:r>
    </w:p>
    <w:p>
      <w:r>
        <w:t>TT</w:t>
      </w:r>
    </w:p>
    <w:p>
      <w:r>
        <w:t>Tên quy trình nội bộ</w:t>
      </w:r>
    </w:p>
    <w:p>
      <w:r>
        <w:t>Ký hiệu</w:t>
      </w:r>
    </w:p>
    <w:p>
      <w:r>
        <w:t>1</w:t>
      </w:r>
    </w:p>
    <w:p>
      <w:r>
        <w:t>Cấp Giấy phép vận tải qua biên giới</w:t>
      </w:r>
    </w:p>
    <w:p>
      <w:r>
        <w:t>QT.01</w:t>
      </w:r>
    </w:p>
    <w:p>
      <w:r>
        <w:t>2</w:t>
      </w:r>
    </w:p>
    <w:p>
      <w:r>
        <w:t>Cấp lại Giấy phép vận tải qua biên giới</w:t>
      </w:r>
    </w:p>
    <w:p>
      <w:r>
        <w:t>QT.02</w:t>
      </w:r>
    </w:p>
    <w:p>
      <w:r>
        <w:t>PHỤ LỤC 2</w:t>
      </w:r>
    </w:p>
    <w:p>
      <w:r>
        <w:t>NỘI DUNG QUY TRÌNH NỘI BỘ GIẢI QUYẾT THỦ TỤC HÀNH CHÍNH LĨNH VỰC ĐƯỜNG THỦY NỘI ĐỊA THUỘC THẨM QUYỀN GIẢI QUYẾT CỦA SỞ GIAO THÔNG VẬN TẢI THÀNH PHỐ HÀ NỘI</w:t>
      </w:r>
    </w:p>
    <w:p>
      <w:r>
        <w:t>(Kèm theo Quyết định số 4980/QĐ-UBND ngày 03 tháng 10 năm 2023 của Chủ tịch UBND Thành phố)</w:t>
      </w:r>
    </w:p>
    <w:p>
      <w:r>
        <w:t>1. Quy trình Cấp Giấy phép vận tải qua biên giới do ngành Giao thông vận tải cấp (QT.01)</w:t>
      </w:r>
    </w:p>
    <w:p>
      <w:r>
        <w:t>1</w:t>
      </w:r>
    </w:p>
    <w:p>
      <w:r>
        <w:t>Mục đích:</w:t>
      </w:r>
    </w:p>
    <w:p>
      <w:r>
        <w:t>Quy định trình tự và cách thức thủ tục Cấp Giấy phép vận tải qua biên giới do ngành Giao thông vận tải cấp</w:t>
      </w:r>
    </w:p>
    <w:p>
      <w:r>
        <w:t>2</w:t>
      </w:r>
    </w:p>
    <w:p>
      <w:r>
        <w:t>Phạm vi:</w:t>
      </w:r>
    </w:p>
    <w:p>
      <w:r>
        <w:t>Áp dụng đối với tổ chức, cá nhân gửi hồ sơ đề nghị Cấp Giấy phép vận tải qua biên giới do Sở Giao thông vận tải cấp. Cán bộ, công chức thuộc Sở Giao thông vận tải chịu trách nhiệm thực hiện quy trình này.</w:t>
      </w:r>
    </w:p>
    <w:p>
      <w:r>
        <w:t>3</w:t>
      </w:r>
    </w:p>
    <w:p>
      <w:r>
        <w:t>Nội dung quy trình</w:t>
      </w:r>
    </w:p>
    <w:p>
      <w:r>
        <w:t>3.1</w:t>
      </w:r>
    </w:p>
    <w:p>
      <w:r>
        <w:t>Cơ sở pháp lý</w:t>
      </w:r>
    </w:p>
    <w:p>
      <w:r>
        <w:t>- Thông tư 08/2012/TT-BGTVT ngày 23 tháng 3 năm 2012 của Bộ GTVT Hướng dẫn thực hiện một số điều của Hiệp định giữa Chính phủ nước Cộng hòa xã hội chủ nghĩa Việt Nam và Chính phủ Hoàng gia Campuchia về vận tải thủy.</w:t>
      </w:r>
    </w:p>
    <w:p>
      <w:r>
        <w:t>- Thông tư 13/2023/TT-BGTVT ngày 30 tháng 6 năm 2023 của Bộ GTVT hướng dẫn thực hiện một số điều của Hiệp định giữa Chính phủ nước Cộng hòa xã hội chủ nghĩa Việt Nam và Chính phủ Hoàng gia Campuchia về vận tải đường thủy.</w:t>
      </w:r>
    </w:p>
    <w:p>
      <w:r>
        <w:t>- Quyết định số 995/QĐ-BGTVT ngày 10 tháng 8 năm 2023 của Bộ trưởng Bộ GTVT về việc công bố thủ tục hành chính được sửa đổi, bổ sung trong lĩnh vực đường thủy nội địa thuộc phạm vi chức năng quản lý của Bộ GTVT.</w:t>
      </w:r>
    </w:p>
    <w:p>
      <w:r>
        <w:t>3.2</w:t>
      </w:r>
    </w:p>
    <w:p>
      <w:r>
        <w:t>Thành phần hồ sơ</w:t>
      </w:r>
    </w:p>
    <w:p>
      <w:r>
        <w:t>Bản chính hoặc biểu mẫu điện tử</w:t>
      </w:r>
    </w:p>
    <w:p>
      <w:r>
        <w:t>Bản sao hoặc bản sao điện tử</w:t>
      </w:r>
    </w:p>
    <w:p>
      <w:r>
        <w:t>Đơn đề nghị cấp Giấy phép vận tải qua biên giới cho phương tiện theo mẫu quy định</w:t>
      </w:r>
    </w:p>
    <w:p>
      <w:r>
        <w:t>X</w:t>
      </w:r>
    </w:p>
    <w:p>
      <w:r>
        <w:t>Giấy chứng nhận đăng ký phương tiện</w:t>
      </w:r>
    </w:p>
    <w:p>
      <w:r>
        <w:t>X</w:t>
      </w:r>
    </w:p>
    <w:p>
      <w:r>
        <w:t>Giấy chứng nhận an toàn kỹ thuật và bảo vệ môi trường</w:t>
      </w:r>
    </w:p>
    <w:p>
      <w:r>
        <w:t>X</w:t>
      </w:r>
    </w:p>
    <w:p>
      <w:r>
        <w:t>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
        <w:t>X</w:t>
      </w:r>
    </w:p>
    <w:p>
      <w:r>
        <w:t>3.3</w:t>
      </w:r>
    </w:p>
    <w:p>
      <w:r>
        <w:t>Số lượng hồ sơ</w:t>
      </w:r>
    </w:p>
    <w:p>
      <w:r>
        <w:t>01 bộ</w:t>
      </w:r>
    </w:p>
    <w:p>
      <w:r>
        <w:t>3.4</w:t>
      </w:r>
    </w:p>
    <w:p>
      <w:r>
        <w:t>Thời gian xử lý</w:t>
      </w:r>
    </w:p>
    <w:p>
      <w:r>
        <w:t>03 ngày làm việc, kể từ ngày nhận được đầy đủ hồ sơ đúng theo quy định.</w:t>
      </w:r>
    </w:p>
    <w:p>
      <w:r>
        <w:t>3.5</w:t>
      </w:r>
    </w:p>
    <w:p>
      <w:r>
        <w:t>Nơi tiếp nhận và trả kết quả</w:t>
      </w:r>
    </w:p>
    <w:p>
      <w:r>
        <w:t>Bộ phận một cửa - Sở Giao thông vận tải Hà Nội.</w:t>
      </w:r>
    </w:p>
    <w:p>
      <w:r>
        <w:t>Đăng ký trực tuyến tại website: http://www.sogtvt.hanoi.gov.vn</w:t>
      </w:r>
    </w:p>
    <w:p>
      <w:r>
        <w:t>Hoặc qua đường bưu chính công ích.</w:t>
      </w:r>
    </w:p>
    <w:p>
      <w:r>
        <w:t>3.6</w:t>
      </w:r>
    </w:p>
    <w:p>
      <w:r>
        <w:t>Phí, lệ phí</w:t>
      </w:r>
    </w:p>
    <w:p>
      <w:r>
        <w:t>Không có</w:t>
      </w:r>
    </w:p>
    <w:p>
      <w:r>
        <w:t>3.7</w:t>
      </w:r>
    </w:p>
    <w:p>
      <w:r>
        <w:t>Quy trình xử lý công việc</w:t>
      </w:r>
    </w:p>
    <w:p>
      <w:r>
        <w:t>TT</w:t>
      </w:r>
    </w:p>
    <w:p>
      <w:r>
        <w:t>Trình tự</w:t>
      </w:r>
    </w:p>
    <w:p>
      <w:r>
        <w:t>Trách nhiệm</w:t>
      </w:r>
    </w:p>
    <w:p>
      <w:r>
        <w:t>Thời gian</w:t>
      </w:r>
    </w:p>
    <w:p>
      <w:r>
        <w:t>Biểu mẫu/Kết quả</w:t>
      </w:r>
    </w:p>
    <w:p>
      <w:r>
        <w:t>3.7.1</w:t>
      </w:r>
    </w:p>
    <w:p>
      <w:r>
        <w:t>Trường hợp nộp hồ sơ trực tiếp hoặc đường bưu chính</w:t>
      </w:r>
    </w:p>
    <w:p>
      <w:r>
        <w:t>B1</w:t>
      </w:r>
    </w:p>
    <w:p>
      <w:r>
        <w:t>Nộp hồ sơ</w:t>
      </w:r>
    </w:p>
    <w:p>
      <w:r>
        <w:t>Tổ chức, Cá nhân</w:t>
      </w:r>
    </w:p>
    <w:p>
      <w:r>
        <w:t>Giờ hành chính</w:t>
      </w:r>
    </w:p>
    <w:p>
      <w:r>
        <w:t>Theo mục 3.2</w:t>
      </w:r>
    </w:p>
    <w:p>
      <w:r>
        <w:t>B2</w:t>
      </w:r>
    </w:p>
    <w:p>
      <w:r>
        <w:t>Tiếp nhận hồ sơ và ghi giấy tiếp nhận, hẹn ngày.</w:t>
      </w:r>
    </w:p>
    <w:p>
      <w:r>
        <w:t>Bộ phận một cửa - Sở GTVT</w:t>
      </w:r>
    </w:p>
    <w:p>
      <w:r>
        <w:t>Giờ hành chính</w:t>
      </w:r>
    </w:p>
    <w:p>
      <w:r>
        <w:t>Giấy tiếp nhận hồ sơ và hẹn trả kết quả</w:t>
      </w:r>
    </w:p>
    <w:p>
      <w:r>
        <w:t>B3</w:t>
      </w:r>
    </w:p>
    <w:p>
      <w:r>
        <w:t>Chuyển hồ sơ cho Phòng chuyên môn</w:t>
      </w:r>
    </w:p>
    <w:p>
      <w:r>
        <w:t>Bộ phận một cửa - Sở GTVT</w:t>
      </w:r>
    </w:p>
    <w:p>
      <w:r>
        <w:t>0,25 ngày</w:t>
      </w:r>
    </w:p>
    <w:p>
      <w:r>
        <w:t>Phiếu kiểm soát quá trình giải quyết hồ sơ</w:t>
      </w:r>
    </w:p>
    <w:p>
      <w:r>
        <w:t>B4</w:t>
      </w:r>
    </w:p>
    <w:p>
      <w:r>
        <w:t>Thẩm định hồ sơ</w:t>
      </w:r>
    </w:p>
    <w:p>
      <w:r>
        <w:t>Chuyên viên phòng QLVT</w:t>
      </w:r>
    </w:p>
    <w:p>
      <w:r>
        <w:t>0,75 ngày</w:t>
      </w:r>
    </w:p>
    <w:p>
      <w:r>
        <w:t>Phiếu yêu cầu bổ sung, hoàn thiện hồ sơ; Phiếu từ chối tiếp nhận giải quyết hồ sơ</w:t>
      </w:r>
    </w:p>
    <w:p>
      <w:r>
        <w:t>B5</w:t>
      </w:r>
    </w:p>
    <w:p>
      <w:r>
        <w:t>Trình Phó trưởng phòng phụ trách phê duyệt.</w:t>
      </w:r>
    </w:p>
    <w:p>
      <w:r>
        <w:t>Chuyên viên phòng QLVT</w:t>
      </w:r>
    </w:p>
    <w:p>
      <w:r>
        <w:t>0,75 ngày</w:t>
      </w:r>
    </w:p>
    <w:p>
      <w:r>
        <w:t>Giấy phép vận tải qua biên giới</w:t>
      </w:r>
    </w:p>
    <w:p>
      <w:r>
        <w:t>B6</w:t>
      </w:r>
    </w:p>
    <w:p>
      <w:r>
        <w:t>Trình Trưởng phòng phê duyệt</w:t>
      </w:r>
    </w:p>
    <w:p>
      <w:r>
        <w:t>Chuyên viên phòng QLVT</w:t>
      </w:r>
    </w:p>
    <w:p>
      <w:r>
        <w:t>0,75 ngày</w:t>
      </w:r>
    </w:p>
    <w:p>
      <w:r>
        <w:t>Giấy phép vận tải qua biên giới (được ký Duyệt)</w:t>
      </w:r>
    </w:p>
    <w:p>
      <w:r>
        <w:t>B7</w:t>
      </w:r>
    </w:p>
    <w:p>
      <w:r>
        <w:t>Đóng dấu kết quả</w:t>
      </w:r>
    </w:p>
    <w:p>
      <w:r>
        <w:t>Chuyên viên phòng QLVT Văn Phòng Sở</w:t>
      </w:r>
    </w:p>
    <w:p>
      <w:r>
        <w:t>0,25 ngày</w:t>
      </w:r>
    </w:p>
    <w:p>
      <w:r>
        <w:t>Giấy phép vận tải thủy qua biên giới (đã được đóng dấu)</w:t>
      </w:r>
    </w:p>
    <w:p>
      <w:r>
        <w:t>B8</w:t>
      </w:r>
    </w:p>
    <w:p>
      <w:r>
        <w:t>Bàn giao hồ sơ, kết quả ra Bộ phận một cửa</w:t>
      </w:r>
    </w:p>
    <w:p>
      <w:r>
        <w:t>Chuyên viên - Sở GTVT</w:t>
      </w:r>
    </w:p>
    <w:p>
      <w:r>
        <w:t>0,25 ngày</w:t>
      </w:r>
    </w:p>
    <w:p>
      <w:r>
        <w:t>Phiếu kiểm soát quá trình giải quyết hồ sơ</w:t>
      </w:r>
    </w:p>
    <w:p>
      <w:r>
        <w:t>B9</w:t>
      </w:r>
    </w:p>
    <w:p>
      <w:r>
        <w:t>Trả kết quả cho cá nhân</w:t>
      </w:r>
    </w:p>
    <w:p>
      <w:r>
        <w:t>Bộ phận một cửa - Sở GTVT</w:t>
      </w:r>
    </w:p>
    <w:p>
      <w:r>
        <w:t>Giờ hành chính</w:t>
      </w:r>
    </w:p>
    <w:p>
      <w:r>
        <w:t>Phiếu yêu cầu bổ sung, hoàn thiện hồ sơ; Phiếu từ chối tiếp nhận giải quyết hồ sơ;</w:t>
      </w:r>
    </w:p>
    <w:p>
      <w:r>
        <w:t>B10</w:t>
      </w:r>
    </w:p>
    <w:p>
      <w:r>
        <w:t>Thống kê và theo dõi Chuyên viên Sở GTVT có trách nhiệm thống kê kết quả thực hiện TTHC</w:t>
      </w:r>
    </w:p>
    <w:p>
      <w:r>
        <w:t>Chuyên viên - Sở GTVT</w:t>
      </w:r>
    </w:p>
    <w:p>
      <w:r>
        <w:t>Giờ hành chính</w:t>
      </w:r>
    </w:p>
    <w:p>
      <w:r>
        <w:t>Phiếu kiểm soát quá trình giải quyết hồ sơ; Sổ theo dõi hồ sơ</w:t>
      </w:r>
    </w:p>
    <w:p>
      <w:r>
        <w:t>3.7.2</w:t>
      </w:r>
    </w:p>
    <w:p>
      <w:r>
        <w:t>Trường hợp sử dụng Dịch vụ công mức độ 3</w:t>
      </w:r>
    </w:p>
    <w:p>
      <w:r>
        <w:t>B1</w:t>
      </w:r>
    </w:p>
    <w:p>
      <w:r>
        <w:t>Đăng ký gửi hồ sơ Dịch vụ công trực tuyến</w:t>
      </w:r>
    </w:p>
    <w:p>
      <w:r>
        <w:t>Tổ chức, cá nhân</w:t>
      </w:r>
    </w:p>
    <w:p>
      <w:r>
        <w:t>Giờ hành chính</w:t>
      </w:r>
    </w:p>
    <w:p>
      <w:r>
        <w:t>Theo mục 3.2</w:t>
      </w:r>
    </w:p>
    <w:p>
      <w:r>
        <w:t>B2</w:t>
      </w:r>
    </w:p>
    <w:p>
      <w:r>
        <w:t>Với hồ sơ không đúng quy định hướng dẫn Tổ chức/cá nhân bổ sung, điều chỉnh hồ sơ và ghi phiếu từ chối hồ sơ.</w:t>
      </w:r>
    </w:p>
    <w:p>
      <w:r>
        <w:t>Chuyên viên Bộ phận một cửa</w:t>
      </w:r>
    </w:p>
    <w:p>
      <w:r>
        <w:t>Tối đa 0,5 giờ sau khi nhận được hồ sơ</w:t>
      </w:r>
    </w:p>
    <w:p>
      <w:r>
        <w:t>- Giấy tiếp nhận hồ sơ và hẹn trả kết quả</w:t>
      </w:r>
    </w:p>
    <w:p>
      <w:r>
        <w:t>- Phiếu yêu cầu bổ sung, hoàn thiện hồ sơ</w:t>
      </w:r>
    </w:p>
    <w:p>
      <w:r>
        <w:t>B3</w:t>
      </w:r>
    </w:p>
    <w:p>
      <w:r>
        <w:t>Chuyển dữ liệu hồ sơ điện tử cho phòng QLVT</w:t>
      </w:r>
    </w:p>
    <w:p>
      <w:r>
        <w:t>Bộ phận một cửa - Sở GTVT</w:t>
      </w:r>
    </w:p>
    <w:p>
      <w:r>
        <w:t>1,5 giờ</w:t>
      </w:r>
    </w:p>
    <w:p>
      <w:r>
        <w:t>Phiếu kiểm soát quá trình giải quyết hồ sơ</w:t>
      </w:r>
    </w:p>
    <w:p>
      <w:r>
        <w:t>B4</w:t>
      </w:r>
    </w:p>
    <w:p>
      <w:r>
        <w:t>Thẩm định hồ sơ</w:t>
      </w:r>
    </w:p>
    <w:p>
      <w:r>
        <w:t>Chuyên viên phòng QLVT</w:t>
      </w:r>
    </w:p>
    <w:p>
      <w:r>
        <w:t>0,75 ngày</w:t>
      </w:r>
    </w:p>
    <w:p>
      <w:r>
        <w:t>Phiếu yêu cầu bổ sung, hoàn thiện hồ sơ; Phiếu từ chối tiếp nhận giải quyết hồ sơ</w:t>
      </w:r>
    </w:p>
    <w:p>
      <w:r>
        <w:t>B5</w:t>
      </w:r>
    </w:p>
    <w:p>
      <w:r>
        <w:t>Trình phó trưởng phòng phụ trách phê duyệt.</w:t>
      </w:r>
    </w:p>
    <w:p>
      <w:r>
        <w:t>Chuyên viên phòng QLVT</w:t>
      </w:r>
    </w:p>
    <w:p>
      <w:r>
        <w:t>0,75 ngày</w:t>
      </w:r>
    </w:p>
    <w:p>
      <w:r>
        <w:t>Giấy phép vận tải qua biên giới</w:t>
      </w:r>
    </w:p>
    <w:p>
      <w:r>
        <w:t>B6</w:t>
      </w:r>
    </w:p>
    <w:p>
      <w:r>
        <w:t>Trình Trưởng phòng phê duyệt</w:t>
      </w:r>
    </w:p>
    <w:p>
      <w:r>
        <w:t>Chuyên viên phòng QLVT</w:t>
      </w:r>
    </w:p>
    <w:p>
      <w:r>
        <w:t>0,75 ngày</w:t>
      </w:r>
    </w:p>
    <w:p>
      <w:r>
        <w:t>Giấy phép vận tải qua biên giới (được ký Duyệt)</w:t>
      </w:r>
    </w:p>
    <w:p>
      <w:r>
        <w:t>B7</w:t>
      </w:r>
    </w:p>
    <w:p>
      <w:r>
        <w:t>Đóng dấu kết quả</w:t>
      </w:r>
    </w:p>
    <w:p>
      <w:r>
        <w:t>Chuyên viên phòng QLVT Văn Phòng Sở</w:t>
      </w:r>
    </w:p>
    <w:p>
      <w:r>
        <w:t>0,25 ngày</w:t>
      </w:r>
    </w:p>
    <w:p>
      <w:r>
        <w:t>Giấy phép vận tải thủy qua biên giới (đã được đóng dấu)</w:t>
      </w:r>
    </w:p>
    <w:p>
      <w:r>
        <w:t>B8</w:t>
      </w:r>
    </w:p>
    <w:p>
      <w:r>
        <w:t>Bàn giao hồ sơ, kết quả ra Bộ phận một cửa</w:t>
      </w:r>
    </w:p>
    <w:p>
      <w:r>
        <w:t>Chuyên viên - Sở GTVT</w:t>
      </w:r>
    </w:p>
    <w:p>
      <w:r>
        <w:t>0,25 ngày</w:t>
      </w:r>
    </w:p>
    <w:p>
      <w:r>
        <w:t>Phiếu kiểm soát quá trình giải quyết hồ sơ</w:t>
      </w:r>
    </w:p>
    <w:p>
      <w:r>
        <w:t>B9</w:t>
      </w:r>
    </w:p>
    <w:p>
      <w:r>
        <w:t>Trả kết quả cho cá nhân</w:t>
      </w:r>
    </w:p>
    <w:p>
      <w:r>
        <w:t>Bộ phận một cửa - Sở GTVT</w:t>
      </w:r>
    </w:p>
    <w:p>
      <w:r>
        <w:t>Giờ hành chính</w:t>
      </w:r>
    </w:p>
    <w:p>
      <w:r>
        <w:t>Phiếu yêu cầu bổ sung, hoàn thiện hồ sơ; Phiếu từ chối tiếp nhận giải quyết hồ sơ;</w:t>
      </w:r>
    </w:p>
    <w:p>
      <w:r>
        <w:t>B10</w:t>
      </w:r>
    </w:p>
    <w:p>
      <w:r>
        <w:t>Thống kê và theo dõi</w:t>
      </w:r>
    </w:p>
    <w:p>
      <w:r>
        <w:t>Chuyên viên Sở GTVT có trách nhiệm thống kê kết quả thực hiện TTHC</w:t>
      </w:r>
    </w:p>
    <w:p>
      <w:r>
        <w:t>Chuyên viên - Sở GTVT</w:t>
      </w:r>
    </w:p>
    <w:p>
      <w:r>
        <w:t>Giờ hành chính</w:t>
      </w:r>
    </w:p>
    <w:p>
      <w:r>
        <w:t>Phiếu kiểm soát quá trình giải quyết hồ sơ; Sổ theo dõi hồ sơ</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Mẫu Đơn đề nghị cấp giấy phép vận tải qua biên giới.</w:t>
      </w:r>
    </w:p>
    <w:p>
      <w:r>
        <w:t>Mẫu:</w:t>
      </w:r>
    </w:p>
    <w:p>
      <w:r>
        <w:t>ĐƠN ĐỀ NGHỊ</w:t>
      </w:r>
    </w:p>
    <w:p>
      <w:r>
        <w:t>CẤP GIẤY PHÉP VẬN TẢI QUA BIÊN GIỚI</w:t>
      </w:r>
    </w:p>
    <w:p>
      <w:r>
        <w:t>Tên doanh nghiệp, HTX đề nghị cấp giấy phép</w:t>
      </w:r>
    </w:p>
    <w:p>
      <w:r>
        <w:t>-------</w:t>
      </w:r>
    </w:p>
    <w:p>
      <w:r>
        <w:t>CỘNG HÒA XÃ HỘI CHỦ NGHĨA VIỆT NAM</w:t>
      </w:r>
    </w:p>
    <w:p>
      <w:r>
        <w:t>Độc lập - Tự do - Hạnh phúc</w:t>
      </w:r>
    </w:p>
    <w:p>
      <w:r>
        <w:t>---------------</w:t>
      </w:r>
    </w:p>
    <w:p>
      <w:r>
        <w:t>ĐƠN ĐỀ NGHỊ CẤP GIẤY PHÉP VẬN TẢI QUA BIÊN GIỚI</w:t>
      </w:r>
    </w:p>
    <w:p>
      <w:r>
        <w:t>Kính gửi: ………………………………………………………………….</w:t>
      </w:r>
    </w:p>
    <w:p>
      <w:r>
        <w:t>1. Tên đơn vị (hoặc cá nhân): ……………………………………………………………………</w:t>
      </w:r>
    </w:p>
    <w:p>
      <w:r>
        <w:t>2. Địa chỉ: …………….…………….…………….…………….…………….…………….………</w:t>
      </w:r>
    </w:p>
    <w:p>
      <w:r>
        <w:t>3. Số điện thoại: …………….…………….……………. số Fax: …………….…………………</w:t>
      </w:r>
    </w:p>
    <w:p>
      <w:r>
        <w:t>4. Giấy phép chứng nhận đăng ký kinh doanh số …………….…………….…………………</w:t>
      </w:r>
    </w:p>
    <w:p>
      <w:r>
        <w:t>Ngày cấp……………. Cơ quan cấp phép……………. (đối với trường hợp phương tiện vận tải phục vụ mục đích kinh doanh)</w:t>
      </w:r>
    </w:p>
    <w:p>
      <w:r>
        <w:t>5. Đề nghị…………….……………. cấp Giấy phép vận tải qua biên giới cho phương tiện vận tải sau:</w:t>
      </w:r>
    </w:p>
    <w:p>
      <w:r>
        <w:t>Số TT</w:t>
      </w:r>
    </w:p>
    <w:p>
      <w:r>
        <w:t>Tên phương tiện</w:t>
      </w:r>
    </w:p>
    <w:p>
      <w:r>
        <w:t>Chủng loại (mục đích)</w:t>
      </w:r>
    </w:p>
    <w:p>
      <w:r>
        <w:t>Số đăng ký</w:t>
      </w:r>
    </w:p>
    <w:p>
      <w:r>
        <w:t>Trọng tải</w:t>
      </w:r>
    </w:p>
    <w:p>
      <w:r>
        <w:t>Kích thước (Chiều rộng và mớn tối đa)</w:t>
      </w:r>
    </w:p>
    <w:p>
      <w:r>
        <w:t>Năm sản xuất</w:t>
      </w:r>
    </w:p>
    <w:p>
      <w:r>
        <w:t>Loại máy và Số máy</w:t>
      </w:r>
    </w:p>
    <w:p>
      <w:r>
        <w:t>Tốc độ tối đa</w:t>
      </w:r>
    </w:p>
    <w:p>
      <w:r>
        <w:t>HP/ kW</w:t>
      </w:r>
    </w:p>
    <w:p>
      <w:r>
        <w:t>Cửa khẩu xuất - nhập</w:t>
      </w:r>
    </w:p>
    <w:p>
      <w:r>
        <w:t>1</w:t>
      </w:r>
    </w:p>
    <w:p>
      <w:r>
        <w:t>2</w:t>
      </w:r>
    </w:p>
    <w:p>
      <w:r>
        <w:t>3</w:t>
      </w:r>
    </w:p>
    <w:p>
      <w:r>
        <w:t>4</w:t>
      </w:r>
    </w:p>
    <w:p>
      <w:r>
        <w:t>5</w:t>
      </w:r>
    </w:p>
    <w:p>
      <w:r>
        <w:t>6</w:t>
      </w:r>
    </w:p>
    <w:p>
      <w:r>
        <w:t>7</w:t>
      </w:r>
    </w:p>
    <w:p>
      <w:r>
        <w:t>8</w:t>
      </w:r>
    </w:p>
    <w:p>
      <w:r>
        <w:t>9</w:t>
      </w:r>
    </w:p>
    <w:p>
      <w:r>
        <w:t>10</w:t>
      </w:r>
    </w:p>
    <w:p>
      <w:r>
        <w:t>11</w:t>
      </w:r>
    </w:p>
    <w:p>
      <w:r>
        <w:t>1</w:t>
      </w:r>
    </w:p>
    <w:p>
      <w:r>
        <w:t>2</w:t>
      </w:r>
    </w:p>
    <w:p>
      <w:r>
        <w:t>6. Đề nghị cấp Giấy phép (đề nghị ghi rõ Nhóm 1, Nhóm 2 hay Nhóm Đặc biệt):……..</w:t>
      </w:r>
    </w:p>
    <w:p>
      <w:r>
        <w:t>7. Mục đích chuyến đi:</w:t>
      </w:r>
    </w:p>
    <w:p>
      <w:r>
        <w:t>a) Công vụ: □</w:t>
      </w:r>
    </w:p>
    <w:p>
      <w:r>
        <w:t>b) Cá nhân: □</w:t>
      </w:r>
    </w:p>
    <w:p>
      <w:r>
        <w:t>c) Hoạt động kinh doanh: □</w:t>
      </w:r>
    </w:p>
    <w:p>
      <w:r>
        <w:t>d) Mục đích khác: □</w:t>
      </w:r>
    </w:p>
    <w:p>
      <w:r>
        <w:t>8. Dự kiến hành trình chuyến đi: ………………………………………………………………….</w:t>
      </w:r>
    </w:p>
    <w:p>
      <w:r>
        <w:t>9. Thời hạn đề nghị cấp phép: ..............................................................................................</w:t>
      </w:r>
    </w:p>
    <w:p>
      <w:r>
        <w:t>….., ngày    tháng    năm</w:t>
      </w:r>
    </w:p>
    <w:p>
      <w:r>
        <w:t>Thủ trưởng đơn vị/cá nhân</w:t>
      </w:r>
    </w:p>
    <w:p>
      <w:r>
        <w:t>(Ký tên/đóng dấu)</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