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498/QĐ-UBND năm 2025 chuyển chức năng, nhiệm vụ, tổ chức bộ máy quản lý nhà nước về giáo dục nghề nghiệp từ Sở Lao động - Thương binh và Xã hội sang Sở Giáo dục và Đào tạo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26/02/2025</w:t>
            </w:r>
          </w:p>
        </w:tc>
      </w:tr>
      <w:tr>
        <w:tc>
          <w:tcPr>
            <w:tcW w:type="dxa" w:w="4320"/>
          </w:tcPr>
          <w:p>
            <w:r>
              <w:t>Ngày hiệu lực</w:t>
            </w:r>
          </w:p>
        </w:tc>
        <w:tc>
          <w:tcPr>
            <w:tcW w:type="dxa" w:w="4320"/>
          </w:tcPr>
          <w:p>
            <w:r>
              <w:t>26/02/2025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498/QĐ-UBND</w:t>
      </w:r>
    </w:p>
    <w:p>
      <w:r>
        <w:t>Cần Thơ, ngày 26 tháng 02 năm 2025</w:t>
      </w:r>
    </w:p>
    <w:p>
      <w:r>
        <w:t>QUYẾT ĐỊNH</w:t>
      </w:r>
    </w:p>
    <w:p>
      <w:r>
        <w:t>VỀ VIỆC CHUYỂN CHỨC NĂNG, NHIỆM VỤ, TỔ CHỨC BỘ MÁY QUẢN LÝ NHÀ NƯỚC VỀ GIÁO DỤC NGHỀ NGHIỆP TỪ SỞ LAO ĐỘNG - THƯƠNG BINH VÀ XÃ HỘI SANG SỞ GIÁO DỤC VÀ ĐÀO TẠO</w:t>
      </w:r>
    </w:p>
    <w:p>
      <w:r>
        <w:t>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158/2018/NĐ-CP ngày 22 tháng 11 năm 2018 của Chính phủ quy định về thành lập, tổ chức lại, giải thể tổ chức hành chính;</w:t>
      </w:r>
    </w:p>
    <w:p>
      <w:r>
        <w:t>Thực hiện Công văn số 05/CV-BCĐTKNQ18 ngày 12 tháng 01 năm 2025 của Ban Chỉ đạo về tổng kết thực hiện Nghị quyết số 18-NQ/TW của Chính phủ về bổ sung, hoàn thiện phương án sắp xếp tổ chức các cơ quan chuyên môn thuộc Ủy ban nhân dân cấp tỉnh, cấp huyện;</w:t>
      </w:r>
    </w:p>
    <w:p>
      <w:r>
        <w:t>Căn cứ Công văn số 3312-CV/BTCTU ngày 12 tháng 02 năm 2025 của Ban Tổ chức Thành ủy thông báo kết luận của Ban Thường vụ Thành ủy, về tổ chức bộ máy, biên chế;</w:t>
      </w:r>
    </w:p>
    <w:p>
      <w:r>
        <w:t>Căn cứ Nghị quyết số 07/NQ-HĐND ngày 20 tháng 02 năm 2025 của Hội đồng nhân dân thành phố về việc quyết định thành lập, tổ chức lại, duy trì các cơ quan chuyên môn thuộc Ủy ban nhân dân thành phố Cần Thơ;</w:t>
      </w:r>
    </w:p>
    <w:p>
      <w:r>
        <w:t>Căn cứ Đề án số 01/ĐA-UBND ngày 11 tháng 02 năm 2025 của Ủy ban nhân dân thành phố về thành lập Sở Nội vụ trên cơ sở hợp nhất Sở Lao động - Thương binh và Xã hội và Sở Nội vụ;</w:t>
      </w:r>
    </w:p>
    <w:p>
      <w:r>
        <w:t>Theo đề nghị của Giám đốc Sở Nội vụ.</w:t>
      </w:r>
    </w:p>
    <w:p>
      <w:r>
        <w:t>QUYẾT ĐỊNH:</w:t>
      </w:r>
    </w:p>
    <w:p>
      <w:r>
        <w:t>Điều 1.  Chuyển chức năng, nhiệm vụ, tổ chức bộ máy quản lý nhà nước về giáo dục nghề nghiệp từ Sở Lao động - Thương binh và Xã hội sang Sở Giáo dục và Đào tạo.</w:t>
      </w:r>
    </w:p>
    <w:p>
      <w:r>
        <w:t>Điều 2.  Trách nhiệm thực hiện</w:t>
      </w:r>
    </w:p>
    <w:p>
      <w:r>
        <w:t>1. Giao Giám đốc Sở Lao động - Thương binh và Xã hội</w:t>
      </w:r>
    </w:p>
    <w:p>
      <w:r>
        <w:t>a) Bàn giao nguyên trạng chức năng, nhiệm vụ tham mưu giúp Ủy ban nhân dân thành phố quản lý nhà nước về giáo dục nghề nghiệp và số liệu, tài liệu, hồ sơ, chương trình, dự án (nếu có) sang Sở Giáo dục và Đào tạo quản lý. Việc bàn giao do Sở Lao động - Thương binh và Xã hội và Sở Giáo dục và Đào tạo thống nhất và phải lập biên bản bàn giao theo quy định;</w:t>
      </w:r>
    </w:p>
    <w:p>
      <w:r>
        <w:t>b) Thống nhất với Sở Giáo dục và Đào tạo biên chế và nhân sự chuyển sang Sở Giáo dục và Đào tạo để thực hiện công tác tham mưu quản lý nhà nước về giáo dục nghề nghiệp.</w:t>
      </w:r>
    </w:p>
    <w:p>
      <w:r>
        <w:t>2. Giao Giám đốc Sở Giáo dục và Đào tạo</w:t>
      </w:r>
    </w:p>
    <w:p>
      <w:r>
        <w:t>a) Chủ trì, phối hợp với Giám đốc Sở Lao động - Thương binh và Xã hội tổ chức thực hiện việc tiếp nhận, bàn giao chức năng, nhiệm vụ, tài liệu, hồ sơ, biên chế và công chức thực hiện nhiệm vụ quản lý nhà nước về giáo dục nghề nghiệp theo đúng quy định.</w:t>
      </w:r>
    </w:p>
    <w:p>
      <w:r>
        <w:t>Việc bàn giao, tiếp nhận hoàn thành trong tháng 02 năm 2025.</w:t>
      </w:r>
    </w:p>
    <w:p>
      <w:r>
        <w:t>b) Về xử lý hồ sơ chuyển tiếp: các hồ sơ, thủ tục hành chính liên quan đến quản lý nhà nước về giáo dục nghề nghiệp do Sở Lao động - Thương binh và Xã hội phụ trách thực hiện và đang trong quá trình xử lý thì thực hiện bàn giao sang Sở Giáo dục và Đào tạo để tiếp tục thực hiện, giải quyết theo quy định của pháp luật trên nguyên tắc kế thừa kết quả của Sở Lao động - Thương binh và Xã hội đã giải quyết trước đó;</w:t>
      </w:r>
    </w:p>
    <w:p>
      <w:r>
        <w:t>c) Sau khi Ủy ban nhân dân thành phố ban hành Quyết định điều chuyển chức năng, nhiệm vụ, tổ chức bộ máy quản lý nhà nước về giáo dục nghề nghiệp từ Sở Lao động - Thương binh và Xã hội sang Sở Giáo dục và Đào tạo theo quy định, Sở Giáo dục và Đào tạo rà soát, phối hợp với Sở Nội vụ tham mưu, trình Ủy ban nhân dân thành phố kiện toàn cơ cấu tổ chức của Sở Giáo dục và Đào tạo theo quy định và kết luận của cơ quan thẩm quyền.</w:t>
      </w:r>
    </w:p>
    <w:p>
      <w:r>
        <w:t>3. Giao Giám đốc Sở Nội vụ</w:t>
      </w:r>
    </w:p>
    <w:p>
      <w:r>
        <w:t>a) Thực hiện thủ tục điều động công chức tham mưu quản lý nhà nước giáo dục nghề nghiệp từ Sở Lao động - Thương binh và Xã hội về Sở Giáo dục và Đào tạo theo phân cấp quản lý;</w:t>
      </w:r>
    </w:p>
    <w:p>
      <w:r>
        <w:t>b) Chủ trì, phối hợp Sở Lao động - Thương binh và Xã hội, Sở Giáo dục và Đào tạo tham mưu cơ quan có thẩm quyền điều chỉnh biên chế công chức thực hiện nhiệm vụ quản lý nhà nước về giáo dục nghề nghiệp từ Sở Lao động - Thương binh và Xã hội về Sở Giáo dục và Đào tạo theo quy định.</w:t>
      </w:r>
    </w:p>
    <w:p>
      <w:r>
        <w:t>Điều 3.  Tổ chức thực hiện</w:t>
      </w:r>
    </w:p>
    <w:p>
      <w:r>
        <w:t>Chánh Văn phòng Ủy ban nhân dân thành phố, Giám đốc Sở Nội vụ, Giám đốc Sở Lao động - Thương binh và Xã hội, Giám đốc Sở Giáo dục và Đào tạo và Thủ trưởng cơ quan, đơn vị có liên quan chịu trách nhiệm thi hành Quyết định này kể từ ngày ký./.</w:t>
      </w:r>
    </w:p>
    <w:p>
      <w:r>
        <w:t>Nơi nhận:</w:t>
      </w:r>
    </w:p>
    <w:p>
      <w:r>
        <w:t>- Như Điều 3;</w:t>
      </w:r>
    </w:p>
    <w:p>
      <w:r>
        <w:t>- TT.TU; TT.HĐND TP;</w:t>
      </w:r>
    </w:p>
    <w:p>
      <w:r>
        <w:t>- UBMTTQVN TP;</w:t>
      </w:r>
    </w:p>
    <w:p>
      <w:r>
        <w:t>- Sở, ban, ngành TP;</w:t>
      </w:r>
    </w:p>
    <w:p>
      <w:r>
        <w:t>- UBND quận, huyện;</w:t>
      </w:r>
    </w:p>
    <w:p>
      <w:r>
        <w:t>- VP UBND TP (2,3 CE);</w:t>
      </w:r>
    </w:p>
    <w:p>
      <w:r>
        <w:t>- Lưu: VT, VP.UBND tỉnh. (VT)</w:t>
      </w:r>
    </w:p>
    <w:p>
      <w:r>
        <w:t>TM. ỦY BAN NHÂN DÂN</w:t>
      </w:r>
    </w:p>
    <w:p>
      <w:r>
        <w:t>KT. CHỦ TỊCH</w:t>
      </w:r>
    </w:p>
    <w:p>
      <w:r>
        <w:t>PHÓ CHỦ TỊCH</w:t>
      </w:r>
    </w:p>
    <w:p>
      <w:r>
        <w:t>Dương Tấn Hiển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