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4959/QĐ-UBND năm 2023 phê duyệt quy trình nội bộ giải quyết thủ tục hành chính liên thông cấp tỉnh, cấp huyện trong lĩnh vực Đất đai thuộc phạm vi chức năng quản lý của Sở Tài nguyên và Môi trường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4 959 /QĐ-UBND</w:t>
      </w:r>
    </w:p>
    <w:p>
      <w:r>
        <w:t>Bình Định, ngày  29  tháng 12 năm 2023</w:t>
      </w:r>
    </w:p>
    <w:p>
      <w:r>
        <w:t>QUYẾT ĐỊNH</w:t>
      </w:r>
    </w:p>
    <w:p>
      <w:r>
        <w:t>PHÊ DUYỆT QUY TRÌNH NỘI BỘ GIẢI QUYẾT THỦ TỤC HÀNH CHÍNH LIÊN THÔNG CẤP TỈNH, CẤP HUYỆN TRONG LĨNH VỰC ĐẤT ĐAI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 â n d â 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1 533/TTr-STNMT ngày 21 tháng 12 năm 2023.</w:t>
      </w:r>
    </w:p>
    <w:p>
      <w:r>
        <w:t>QUYẾT ĐỊNH:</w:t>
      </w:r>
    </w:p>
    <w:p>
      <w:r>
        <w:t>Điều 1.  Phê duyệt kèm theo Quyết định này quy trình nội bộ giải quyết thủ tục hành chính liên thông cấp tỉnh, cấp huyện trong lĩnh vực đất đai thuộc phạm vi chức năng quản lý của Sở Tài nguyên và Môi trường.</w:t>
      </w:r>
    </w:p>
    <w:p>
      <w:r>
        <w:t>Điều 2.  Quyết định này thay thế các Quyết định số 1413/QĐ-UBND ngày 15 tháng 04 năm 2020; Quyết định số 3950/QĐ-UBND ngày 25 tháng 9 năm 2023 của Chủ tịch Ủy ban nhân dân tỉnh và sửa đổi, bổ sung Quyết định số 3949/QĐ-UBND ngày 25 tháng 9 năm 2021 của Chủ tịch Ủy ban nhân dân tỉnh phê duyệt quy trình nội bộ giải quyết thủ tục hành chính trong lĩnh vực Đất đai thuộc phạm vi chức năng quản lý và trách nhiệm thực hiện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Cục Thuế tỉnh, Thủ trưởng các sở, ban, ngành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 ;</w:t>
      </w:r>
    </w:p>
    <w:p>
      <w:r>
        <w:t>- Văn phòng Chính phủ (Cục Kiểm soát TTHC);</w:t>
      </w:r>
    </w:p>
    <w:p>
      <w:r>
        <w:t>- Bộ Tài nguyên và Môi trường;</w:t>
      </w:r>
    </w:p>
    <w:p>
      <w:r>
        <w:t>- TT T ỉ nh  ủ y, TT HĐND tỉnh;</w:t>
      </w:r>
    </w:p>
    <w:p>
      <w:r>
        <w:t>- CT, các PCT UBND tỉnh;</w:t>
      </w:r>
    </w:p>
    <w:p>
      <w:r>
        <w:t>- Bưu điện tỉnh;</w:t>
      </w:r>
    </w:p>
    <w:p>
      <w:r>
        <w:t>- VNPT Bình Định;</w:t>
      </w:r>
    </w:p>
    <w:p>
      <w:r>
        <w:t>- LĐVP UBND tỉnh;</w:t>
      </w:r>
    </w:p>
    <w:p>
      <w:r>
        <w:t>- TT TH-CB, P.HC-TC;</w:t>
      </w:r>
    </w:p>
    <w:p>
      <w:r>
        <w:t>- Lưu: VT, K4, KSTT (C   )   .</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