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494/QĐ-BCT năm 2024 gia hạn thời hạn rà soát nhà xuất khẩu mới trong vụ việc áp dụng biện pháp chống lẩn tránh biện pháp phòng vệ thương mại đối với sản phẩm đường mía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494/QĐ-BCT</w:t>
      </w:r>
    </w:p>
    <w:p>
      <w:r>
        <w:t>Hà Nội, ngày 11 tháng 3 năm 2024</w:t>
      </w:r>
    </w:p>
    <w:p>
      <w:r>
        <w:t>QUYẾT ĐỊNH</w:t>
      </w:r>
    </w:p>
    <w:p>
      <w:r>
        <w:t>GIA HẠN THỜI HẠN RÀ SOÁT NHÀ XUẤT KHẨU MỚI TRONG VỤ VIỆC ÁP DỤNG BIỆN PHÁP CHỐNG LẨN TRÁNH BIỆN PHÁP PHÒNG VỆ THƯƠNG MẠI ĐỐI VỚI MỘT SỐ SẢN PHẨM ĐƯỜNG MÍA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về chức năng, nhiệm vụ, quyền hạn và cơ cấu tổ chức của Bộ Công Thương;</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3180/QĐ-BCT ngày 11 tháng 12 năm 2023 của Bộ trưởng Bộ Công Thương về việc rà soát nhà xuất khẩu mới trong vụ việc áp dụng biện pháp chống lẩn tránh biện pháp phòng vệ thương mại đối với một số sản phẩm đường mía;</w:t>
      </w:r>
    </w:p>
    <w:p>
      <w:r>
        <w:t>Theo đề nghị của Cục trưởng Cục Phòng vệ thương mại.</w:t>
      </w:r>
    </w:p>
    <w:p>
      <w:r>
        <w:t>QUYẾT ĐỊNH:</w:t>
      </w:r>
    </w:p>
    <w:p>
      <w:r>
        <w:t>Điều 1.  Gia hạn thời hạn điều tra rà soát thêm 03 tháng (tới ngày 11 tháng 6 năm 2024) đối với vụ việc rà soát nhà xuất khẩu mới trong vụ việc áp dụng biện pháp chống lẩn tránh biện pháp phòng vệ thương mại đối với một số sản phẩm đường mía theo Quyết định 3180/QĐ-BCT ngày 11 tháng 12 năm 2023 của Bộ trưởng Bộ Công Thương.</w:t>
      </w:r>
    </w:p>
    <w:p>
      <w:r>
        <w:t>Điều 2.  Quyết định này có hiệu lực thi hành kể từ ngày ban hành.</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 CN, XNK;</w:t>
      </w:r>
    </w:p>
    <w:p>
      <w:r>
        <w:t>- Các Vụ: AP, ĐB, PC;</w:t>
      </w:r>
    </w:p>
    <w:p>
      <w:r>
        <w:t>- Lưu: VT, PVTM (05).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