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492/QĐ-UBND năm 2024 phê duyệt quy trình nội bộ giải quyết thủ tục hành chính Đăng ký kết hôn, xác nhận tình trạng hôn nhân trực tuyến tiếp nhận tại Ủy ban nhân dân quận, huyện, Thành phố Thủ Đức,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492/QĐ-UBND</w:t>
      </w:r>
    </w:p>
    <w:p>
      <w:r>
        <w:t>Thành phố Hồ Chí Minh, ngày 07 tháng 02 năm 2024</w:t>
      </w:r>
    </w:p>
    <w:p>
      <w:r>
        <w:t>QUYẾT ĐỊNH</w:t>
      </w:r>
    </w:p>
    <w:p>
      <w:r>
        <w:t>VỀ VIỆC PHÊ DUYỆT QUY TRÌNH NỘI BỘ GIẢI QUYẾT THỦ TỤC HÀNH CHÍNH ĐĂNG KÝ KẾT HÔN, XÁC NHẬN TÌNH TRẠNG HÔN NHÂN TRỰC TUYẾN TIẾP NHẬN TẠI ỦY BAN NHÂN DÂN QUẬN, HUYỆN, THÀNH PHỐ THỦ ĐỨC</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Nghị định số 107/NĐ-CP ngày 06 tháng 12 năm 2021 của Chính phủ về sửa đổi, bổ sung một số điều của Nghị định số 61/2018/NĐ-CP;</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Tư pháp tại Tờ trình số 650/TTr-STP ngày 30 tháng 01 năm 2024.</w:t>
      </w:r>
    </w:p>
    <w:p>
      <w:r>
        <w:t>QUYẾT ĐỊNH:</w:t>
      </w:r>
    </w:p>
    <w:p>
      <w:r>
        <w:t>Điều 1.  Phê duyệt kèm theo Quyết định này quy trình nội bộ giải quyết thủ tục hành chính Đăng ký kết hôn, xác nhận tình trạng hôn nhân trực tuyến đã được tái cấu trúc theo các phương án tại Quyết định số 1802/QĐ-UBND ngày 27 tháng 5 năm 2022 của Chủ tịch UBND Thành phố thuộc thẩm quyền tiếp nhận của Ủy ban nhân dân quận, huyện, thành phố Thủ Đức.</w:t>
      </w:r>
    </w:p>
    <w:p>
      <w:r>
        <w:t>Danh mục và nội dung chi tiết của các quy trình nội bộ được đăng tải trên Cổng thông tin điện tử của Văn phòng Ủy ban nhân dân Thành phố tại địa chỉ http://vpub.hochiminhcity.gov.vn/portal/KenhTin/Quy-trinh-noi-bo-TTHC.aspx.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các Quyết định trước đây trái với Quyết định này.</w:t>
      </w:r>
    </w:p>
    <w:p>
      <w:r>
        <w:t>Điều 4. Trách nhiệm thi hành</w:t>
      </w:r>
    </w:p>
    <w:p>
      <w:r>
        <w:t>Chánh Văn phòng Ủy ban nhân dân Thành phố, Giám đốc Sở Thông tin và Truyền thông, Giám đốc Sở Tư pháp, Chủ tịch Ủy ban nhân dân quận, huyện, thành phố Thủ Đức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Sở Thông tin và Truyền thông (để cập nhật Hệ thống thông tin giải quyết TTHC);</w:t>
      </w:r>
    </w:p>
    <w:p>
      <w:r>
        <w:t>- Trung tâm Tin học, Trung tâm Công báo;</w:t>
      </w:r>
    </w:p>
    <w:p>
      <w:r>
        <w:t>- Lưu: VT, KSTT/H.</w:t>
      </w:r>
    </w:p>
    <w:p>
      <w:r>
        <w:t>CHỦ TỊCH</w:t>
      </w:r>
    </w:p>
    <w:p>
      <w:r>
        <w:t>Phan Văn Mãi</w:t>
      </w:r>
    </w:p>
    <w:p>
      <w:r>
        <w:t>QUY TRÌNH</w:t>
      </w:r>
    </w:p>
    <w:p>
      <w:r>
        <w:t>ĐĂNG KÝ KẾT HÔN, XÁC NHẬN TÌNH TRẠNG HÔN NHÂN TRỰC TUYẾN TẠI ỦY BAN NHÂN DÂN CẤP HUYỆN</w:t>
      </w:r>
    </w:p>
    <w:p>
      <w:r>
        <w:t>(Ban hành kèm theo Quyết định số 492/QĐ-UBND ngày 07 tháng 02 năm 2024 của Chủ tịch Ủy ban nhân dân Thành phố)</w:t>
      </w:r>
    </w:p>
    <w:p>
      <w:r>
        <w:t>I. THÀNH PHẦN HỒ SƠ</w:t>
      </w:r>
    </w:p>
    <w:p>
      <w:r>
        <w:t>STT</w:t>
      </w:r>
    </w:p>
    <w:p>
      <w:r>
        <w:t>Tên hồ sơ</w:t>
      </w:r>
    </w:p>
    <w:p>
      <w:r>
        <w:t>Số lượng</w:t>
      </w:r>
    </w:p>
    <w:p>
      <w:r>
        <w:t>Ghi chú</w:t>
      </w:r>
    </w:p>
    <w:p>
      <w:r>
        <w:t>01</w:t>
      </w:r>
    </w:p>
    <w:p>
      <w:r>
        <w:t>Biểu mẫu điện tử tương tác đăng ký kết hôn, xác nhận tình trạng hôn nhân.</w:t>
      </w:r>
    </w:p>
    <w:p>
      <w:r>
        <w:t>01</w:t>
      </w:r>
    </w:p>
    <w:p>
      <w:r>
        <w:t>Nhập thông tin theo hướng dẫn trên Cổng dịch vụ công</w:t>
      </w:r>
    </w:p>
    <w:p>
      <w:r>
        <w:t>Người có yêu cầu tải lên các giấy tờ sau:</w:t>
      </w:r>
    </w:p>
    <w:p>
      <w:r>
        <w:t>02</w:t>
      </w:r>
    </w:p>
    <w:p>
      <w:r>
        <w:t>+ Giấy tờ hợp lệ để chứng minh người có yêu cầu đủ điều kiện kết hôn:</w:t>
      </w:r>
    </w:p>
    <w:p>
      <w:r>
        <w:t>• Giấy xác nhận của tổ chức y tế có thẩm quyền của Việt Nam hoặc nước ngoài xác nhận các bên kết hôn không mắc bệnh tâm thần hoặc bệnh khác mà không có khả năng nhận thức, làm chủ được hành vi của mình;</w:t>
      </w:r>
    </w:p>
    <w:p>
      <w:r>
        <w:t>• Giấy tờ chứng minh tình trạng hôn nhân của người nước ngoài do cơ quan có thẩm quyền của nước mà người đó là công dân cấp còn giá trị sử dụng, xác nhận hiện tại người đó không có vợ hoặc không có chồng; trường hợp nước ngoài không cấp xác nhận tình trạng hôn nhân thì thay bằng giấy tờ do cơ quan có thẩm quyền nước ngoài xác nhận người đó có đủ điều kiện kết hôn theo pháp luật nước đó.</w:t>
      </w:r>
    </w:p>
    <w:p>
      <w:r>
        <w:t>• Người nước ngoài, công dân Việt Nam định cư ở nước ngoài phải nộp bản sao hộ chiếu/giấy tờ có giá trị thay thế hộ chiếu.</w:t>
      </w:r>
    </w:p>
    <w:p>
      <w:r>
        <w:t>• Công dân Việt Nam đã ly hôn hoặc hủy việc kết hôn tại cơ quan có thẩm quyền của nước ngoài phải nộp bản sao trích lục hộ tịch về việc đã ghi vào sổ việc ly hôn hoặc hủy việc kết hôn trái pháp luật (Trích lục ghi chú ly hôn).</w:t>
      </w:r>
    </w:p>
    <w:p>
      <w:r>
        <w:t>• Công dân Việt Nam là công chức, viên chức hoặc đang phục vụ trong lực lượng vũ trang phải nộp văn bản của cơ quan, đơn vị quản lý xác nhận việc kết hôn với người nước ngoài không trái với quy định của ngành đó.</w:t>
      </w:r>
    </w:p>
    <w:p>
      <w:r>
        <w:t>• Trường hợp người yêu cầu đăng ký kết hôn đang công tác, học tập, lao động có thời hạn ở nước ngoài thì phải nộp Giấy xác nhận tình trạng hôn nhân do Cơ quan đại diện ngoại giao, Cơ quan đại diện lãnh sự của Việt Nam ở nước ngoài cấp.</w:t>
      </w:r>
    </w:p>
    <w:p>
      <w:r>
        <w:t>01</w:t>
      </w:r>
    </w:p>
    <w:p>
      <w:r>
        <w:t>Bản chụp từ bản chính/bản sao điện tử theo quy định</w:t>
      </w:r>
    </w:p>
    <w:p>
      <w:r>
        <w:t>03</w:t>
      </w:r>
    </w:p>
    <w:p>
      <w:r>
        <w:t>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Truông hợp các thông tin cá nhân trong các giấy tờ này đã có trong CSDLQGVDC, CSDLHTĐT, được hệ thống điền tự động thì không phải tải lên.</w:t>
      </w:r>
    </w:p>
    <w:p>
      <w:r>
        <w:t>01</w:t>
      </w:r>
    </w:p>
    <w:p>
      <w:r>
        <w:t>Bản chụp từ bản chính/bản sao điện tử theo quy định</w:t>
      </w:r>
    </w:p>
    <w:p>
      <w:r>
        <w:t>04</w:t>
      </w:r>
    </w:p>
    <w:p>
      <w:r>
        <w:t>Giấy tờ chứng minh nơi cư trú. Trường hợp thông tin nơi cư trú đã có trong CSDLQGVDC, được điền tự động thì không phải tải lên.</w:t>
      </w:r>
    </w:p>
    <w:p>
      <w:r>
        <w:t>01</w:t>
      </w:r>
    </w:p>
    <w:p>
      <w:r>
        <w:t>Bản chụp từ bản chính/bản sao điện tử theo quy định</w:t>
      </w:r>
    </w:p>
    <w:p>
      <w:r>
        <w:t>II. NƠI TIẾP NHẬN, TRẢ KẾT QUẢ, THỜI GIAN VÀ LỆ PHÍ</w:t>
      </w:r>
    </w:p>
    <w:p>
      <w:r>
        <w:t>Nơi tiếp nhận và trả kết quả</w:t>
      </w:r>
    </w:p>
    <w:p>
      <w:r>
        <w:t>Thời gian xử lý</w:t>
      </w:r>
    </w:p>
    <w:p>
      <w:r>
        <w:t>Lệ phí</w:t>
      </w:r>
    </w:p>
    <w:p>
      <w:r>
        <w:t>Người có yêu cầu truy cập Cổng dịch vụ công quốc gia (https://dichvucong.gov.vn) hoặc Hệ thống thông tin giải quyết thủ tục hành chính Thành phố (https://dichvucong.hochiminh city.gov.vn), đăng ký tài khoản (nếu chưa có tài khoản), xác thực người dùng theo hướng dẫn, đăng nhập vào hệ thống (bên nam hoặc bên nữ có thể nộp hồ sơ mà không cần có văn bản ủy quyền của bên còn lại).</w:t>
      </w:r>
    </w:p>
    <w:p>
      <w:r>
        <w:t>Trong thời hạn 15 ngày, kể từ ngày nhận hồ sơ đầy đủ và hợp lệ.</w:t>
      </w:r>
    </w:p>
    <w:p>
      <w:r>
        <w:t>1.000.000 đồng/trường hợp.</w:t>
      </w:r>
    </w:p>
    <w:p>
      <w:r>
        <w:t>- Miễn lệ phí cho người thuộc gia đình có công với cách mạng, người thuộc hộ nghèo, người khuyết tật.</w:t>
      </w:r>
    </w:p>
    <w:p>
      <w:r>
        <w:t>- Phí cấp bản sao Trích lục kết hôn (nếu có yêu cầu) thực hiện theo quy định tại Thông tư số 281/2016/TT-BTC ngày 14/11/2016 của Bộ Tài chính.</w:t>
      </w:r>
    </w:p>
    <w:p>
      <w:r>
        <w:t>III. TRÌNH TỰ XỬ LÝ CÔNG VIỆC</w:t>
      </w:r>
    </w:p>
    <w:p>
      <w:r>
        <w:t>Bước công việc</w:t>
      </w:r>
    </w:p>
    <w:p>
      <w:r>
        <w:t>Nội dung công việc</w:t>
      </w:r>
    </w:p>
    <w:p>
      <w:r>
        <w:t>Trách nhiệm</w:t>
      </w:r>
    </w:p>
    <w:p>
      <w:r>
        <w:t>Thời gian</w:t>
      </w:r>
    </w:p>
    <w:p>
      <w:r>
        <w:t>Hồ sơ/Biểu mẫu</w:t>
      </w:r>
    </w:p>
    <w:p>
      <w:r>
        <w:t>Diễn giải</w:t>
      </w:r>
    </w:p>
    <w:p>
      <w:r>
        <w:t>B1</w:t>
      </w:r>
    </w:p>
    <w:p>
      <w:r>
        <w:t>Nộp hồ sơ</w:t>
      </w:r>
    </w:p>
    <w:p>
      <w:r>
        <w:t>Cá nhân</w:t>
      </w:r>
    </w:p>
    <w:p>
      <w:r>
        <w:t>Giờ hành chính</w:t>
      </w:r>
    </w:p>
    <w:p>
      <w:r>
        <w:t>Theo mục I</w:t>
      </w:r>
    </w:p>
    <w:p>
      <w:r>
        <w:t>Thành phần hồ sơ theo mục I</w:t>
      </w:r>
    </w:p>
    <w:p>
      <w:r>
        <w:t>- Người có yêu cầu cung cấp thông tin trên biểu mẫu điện tử tương tác đăng ký kết hôn, xác nhận tình trạng hôn nhân (có mẫu kèm theo); đính kèm bản chụp hoặc bản sao điện tử các giấy tờ, tài liệu theo quy định; nộp phí, lệ phí thông qua chức năng thanh toán trực tuyến hoặc bằng cách thức khác theo quy định pháp luật, hoàn tất việc nộp hồ sơ.</w:t>
      </w:r>
    </w:p>
    <w:p>
      <w:r>
        <w:t>Kiểm tra tính chính xác, đầy đủ, thống nhất, hợp lệ của hồ sơ</w:t>
      </w:r>
    </w:p>
    <w:p>
      <w:r>
        <w:t>Bộ phận tiếp nhận và trả kết quả</w:t>
      </w:r>
    </w:p>
    <w:p>
      <w:r>
        <w:t>BM 01</w:t>
      </w:r>
    </w:p>
    <w:p>
      <w:r>
        <w:t>BM 02</w:t>
      </w:r>
    </w:p>
    <w:p>
      <w:r>
        <w:t>BM 03</w:t>
      </w:r>
    </w:p>
    <w:p>
      <w:r>
        <w:t>Công chức tiếp nhận hồ sơ có trách nhiệm kiểm tra tính chính xác, đầy đủ, thống nhất, hợp lệ của hồ sơ:</w:t>
      </w:r>
    </w:p>
    <w:p>
      <w:r>
        <w:t>1.1. Trường hợp hồ sơ đầy đủ, hợp lệ thì chuyển hồ sơ để công chức làm công tác hộ tịch xử lý, đồng thời gửi thông báo qua thư điện tử hoặc tin nhắn qua điện thoại di động cho người có yêu cầu, trong đó nêu rõ thời gian trả kết quả. Trường hợp tiếp nhận hồ sơ sau 15h00 mà không thể giải quyết ngay thì gửi Phiếu hẹn, trả kết quả qua thư điện tử hoặc tin nhắn qua điện thoại di động cho người có yêu cầu, trong đó nêu rõ thời gian trả kết quả trong ngày làm việc tiếp theo;</w:t>
      </w:r>
    </w:p>
    <w:p>
      <w:r>
        <w:t>1.2. Trường hợp hồ sơ chưa đầy đủ, hợp lệ thì gửi thông báo qua thư điện tử hoặc tin nhắn qua điện thoại di động cho người yêu cầu bổ sung, hoàn thiện hồ sơ, nêu rõ loại giấy tờ, nội dung cần bổ sung để người có yêu cầu bổ sung, hoàn thiện. Sau khi hồ sơ được bổ sung, thực hiện lại bước 1.1;</w:t>
      </w:r>
    </w:p>
    <w:p>
      <w:r>
        <w:t>1.3. Trường hợp người có yêu cầu không bổ sung, hoàn thiện được hồ sơ thì báo cáo Lãnh đạo UBND gửi thông báo từ chối giải quyết qua thư điện tử hoặc tin nhắn qua điện thoại di động cho người yêu cầu.</w:t>
      </w:r>
    </w:p>
    <w:p>
      <w:r>
        <w:t>B2</w:t>
      </w:r>
    </w:p>
    <w:p>
      <w:r>
        <w:t>Thẩm định hồ sơ, đề xuất kết quả giải quyết TTHC</w:t>
      </w:r>
    </w:p>
    <w:p>
      <w:r>
        <w:t>Công chức thụ lý hồ sơ Phòng Tư pháp</w:t>
      </w:r>
    </w:p>
    <w:p>
      <w:r>
        <w:t>06 ngày làm việc</w:t>
      </w:r>
    </w:p>
    <w:p>
      <w:r>
        <w:t>Theo mục I</w:t>
      </w:r>
    </w:p>
    <w:p>
      <w:r>
        <w:t>BM 01</w:t>
      </w:r>
    </w:p>
    <w:p>
      <w:r>
        <w:t>Hồ sơ trình (dự thảo kết quả)</w:t>
      </w:r>
    </w:p>
    <w:p>
      <w:r>
        <w:t>Công chức thụ lý hồ sơ thẩm tra hồ sơ, đề xuất hướng giải quyết:</w:t>
      </w:r>
    </w:p>
    <w:p>
      <w:r>
        <w:t>+ Trường hợp hồ sơ đầy đủ, hợp lệ, đúng quy định: Công chức thụ lý hồ sơ thực hiện việc ghi vào sổ đăng ký kết hôn, cập nhật thông tin đăng ký kết hôn và lưu chính thức trên Phần mềm đăng ký, quản lý hộ tịch điện tử dùng chung; in Giấy chứng nhận kết hôn, trình Lãnh đạo Phòng Tư pháp xem xét.</w:t>
      </w:r>
    </w:p>
    <w:p>
      <w:r>
        <w:t>- Trường hợp hồ sơ không đảm bảo theo quy định: Dự thảo văn bản từ chối hoặc bổ sung hồ sơ.</w:t>
      </w:r>
    </w:p>
    <w:p>
      <w:r>
        <w:t>Thực hiện chuyển hồ sơ trên Cổng dịch vụ công đến Lãnh đạo Phòng Tư pháp.</w:t>
      </w:r>
    </w:p>
    <w:p>
      <w:r>
        <w:t>B3</w:t>
      </w:r>
    </w:p>
    <w:p>
      <w:r>
        <w:t>Xem xét, trình ký</w:t>
      </w:r>
    </w:p>
    <w:p>
      <w:r>
        <w:t>Lãnh đạo Phòng Tư pháp</w:t>
      </w:r>
    </w:p>
    <w:p>
      <w:r>
        <w:t>02 ngày làm việc</w:t>
      </w:r>
    </w:p>
    <w:p>
      <w:r>
        <w:t>- Hồ sơ trình</w:t>
      </w:r>
    </w:p>
    <w:p>
      <w:r>
        <w:t>- Dự thảo kết quả</w:t>
      </w:r>
    </w:p>
    <w:p>
      <w:r>
        <w:t>- Xem xét hồ sơ, phê duyệt phiếu trình, ký nháy kết quả, trình Lãnh đạo UBND cấp huyện ký duyệt.</w:t>
      </w:r>
    </w:p>
    <w:p>
      <w:r>
        <w:t>- Thực hiện chuyển hồ sơ trên Cổng dịch vụ công đến Lãnh đạo UBND cấp huyện.</w:t>
      </w:r>
    </w:p>
    <w:p>
      <w:r>
        <w:t>B4</w:t>
      </w:r>
    </w:p>
    <w:p>
      <w:r>
        <w:t>Ký duyệt</w:t>
      </w:r>
    </w:p>
    <w:p>
      <w:r>
        <w:t>Lãnh đạo UBND cấp huyện</w:t>
      </w:r>
    </w:p>
    <w:p>
      <w:r>
        <w:t>02 ngày làm việc</w:t>
      </w:r>
    </w:p>
    <w:p>
      <w:r>
        <w:t>Hồ sơ trình kèm dự thảo kết quả</w:t>
      </w:r>
    </w:p>
    <w:p>
      <w:r>
        <w:t>- Xem xét hồ sơ, ký duyệt kết quả.</w:t>
      </w:r>
    </w:p>
    <w:p>
      <w:r>
        <w:t>- Thực hiện chuyển hồ sơ trên Cổng dịch vụ công đến văn thư để ban hành văn bản.</w:t>
      </w:r>
    </w:p>
    <w:p>
      <w:r>
        <w:t>B5</w:t>
      </w:r>
    </w:p>
    <w:p>
      <w:r>
        <w:t>Ban hành văn bản</w:t>
      </w:r>
    </w:p>
    <w:p>
      <w:r>
        <w:t>Văn thư UBND cấp huyện</w:t>
      </w:r>
    </w:p>
    <w:p>
      <w:r>
        <w:t>1/2 ngày làm việc</w:t>
      </w:r>
    </w:p>
    <w:p>
      <w:r>
        <w:t>Hồ sơ đã được phê duyệt</w:t>
      </w:r>
    </w:p>
    <w:p>
      <w:r>
        <w:t>Cho số, vào sổ, đóng dấu, ban hành văn bản, chuyển hồ sơ cho Bộ phận tiếp nhận và trả kết quả.</w:t>
      </w:r>
    </w:p>
    <w:p>
      <w:r>
        <w:t>B6</w:t>
      </w:r>
    </w:p>
    <w:p>
      <w:r>
        <w:t>Trả kết quả, lưu hồ sơ, thống kê và theo dõi</w:t>
      </w:r>
    </w:p>
    <w:p>
      <w:r>
        <w:t>Bộ phận tiếp nhận và trả kết quả</w:t>
      </w:r>
    </w:p>
    <w:p>
      <w:r>
        <w:t>Theo Giấy hẹn</w:t>
      </w:r>
    </w:p>
    <w:p>
      <w:r>
        <w:t>Kết quả</w:t>
      </w:r>
    </w:p>
    <w:p>
      <w:r>
        <w:t>- Trả kết quả cho công dân</w:t>
      </w:r>
    </w:p>
    <w:p>
      <w:r>
        <w:t>Hai bên nam, nữ phải có mặt, xuất trình giấy tờ tùy thân  (hộ chiếu, chứng minh nhân dân, thẻ căn cước công dân hoặc giấy tờ khác có dán ảnh và thông tin cá nhân do cơ quan có thẩm quyền cấp, còn giá trị sử dụng)  để xác định đúng nhân thân, kiểm tra thông tin trên Giấy chứng nhận kết hôn, trong Sổ đăng ký kết hôn, khẳng định sự tự nguyện kết hôn và ký sổ ĐKKH, ký Giấy chứng nhận kết hôn, mỗi bên nam, nữ nhận 01 bản chính Giấy chứng nhận kết hôn.</w:t>
      </w:r>
    </w:p>
    <w:p>
      <w:r>
        <w:t>- Thống kê, theo dõi.</w:t>
      </w:r>
    </w:p>
    <w:p>
      <w:r>
        <w:t>- Thực hiện đính kèm kết quả trên hệ thống dịch vụ công.</w:t>
      </w:r>
    </w:p>
    <w:p>
      <w:r>
        <w:t>V. BIỂU MẪU</w:t>
      </w:r>
    </w:p>
    <w:p>
      <w:r>
        <w:t>Các biểu mẫu sử dụng tại các bước công việc:</w:t>
      </w:r>
    </w:p>
    <w:p>
      <w:r>
        <w:t>STT</w:t>
      </w:r>
    </w:p>
    <w:p>
      <w:r>
        <w:t>Mã hiệu</w:t>
      </w:r>
    </w:p>
    <w:p>
      <w:r>
        <w:t>Tên biểu mẫu</w:t>
      </w:r>
    </w:p>
    <w:p>
      <w:r>
        <w:t>1</w:t>
      </w:r>
    </w:p>
    <w:p>
      <w:r>
        <w:t>BM 01</w:t>
      </w:r>
    </w:p>
    <w:p>
      <w:r>
        <w:t>Mẫu Giấy tiếp nhận hồ sơ và hẹn trả kết quả.</w:t>
      </w:r>
    </w:p>
    <w:p>
      <w:r>
        <w:t>2</w:t>
      </w:r>
    </w:p>
    <w:p>
      <w:r>
        <w:t>BM 02</w:t>
      </w:r>
    </w:p>
    <w:p>
      <w:r>
        <w:t>Mẫu Phiếu yêu cầu bổ sung, hoàn thiện hồ sơ (nếu có)</w:t>
      </w:r>
    </w:p>
    <w:p>
      <w:r>
        <w:t>3</w:t>
      </w:r>
    </w:p>
    <w:p>
      <w:r>
        <w:t>BM 03</w:t>
      </w:r>
    </w:p>
    <w:p>
      <w:r>
        <w:t>Mẫu Phiếu từ chối tiếp nhận giải quyết hồ sơ (nếu có)</w:t>
      </w:r>
    </w:p>
    <w:p>
      <w:r>
        <w:t>4</w:t>
      </w:r>
    </w:p>
    <w:p>
      <w:r>
        <w:t>BM 04</w:t>
      </w:r>
    </w:p>
    <w:p>
      <w:r>
        <w:t>Biểu mẫu điện tử tương tác đăng ký kết hôn, xác nhận tình trạng hôn nhân</w:t>
      </w:r>
    </w:p>
    <w:p>
      <w:r>
        <w:t>5</w:t>
      </w:r>
    </w:p>
    <w:p>
      <w:r>
        <w:t>BM 05</w:t>
      </w:r>
    </w:p>
    <w:p>
      <w:r>
        <w:t>Phiếu theo dõi quá trình xử lý công việc</w:t>
      </w:r>
    </w:p>
    <w:p>
      <w:r>
        <w:t>VI. HỒ SƠ CẦN LƯU</w:t>
      </w:r>
    </w:p>
    <w:p>
      <w:r>
        <w:t>STT</w:t>
      </w:r>
    </w:p>
    <w:p>
      <w:r>
        <w:t>Mã hiệu</w:t>
      </w:r>
    </w:p>
    <w:p>
      <w:r>
        <w:t>Tên biểu mẫu</w:t>
      </w:r>
    </w:p>
    <w:p>
      <w:r>
        <w:t>1</w:t>
      </w:r>
    </w:p>
    <w:p>
      <w:r>
        <w:t>BM 01</w:t>
      </w:r>
    </w:p>
    <w:p>
      <w:r>
        <w:t>Mẫu Giấy tiếp nhận hồ sơ và hẹn trả kết quả.</w:t>
      </w:r>
    </w:p>
    <w:p>
      <w:r>
        <w:t>2</w:t>
      </w:r>
    </w:p>
    <w:p>
      <w:r>
        <w:t>BM 02</w:t>
      </w:r>
    </w:p>
    <w:p>
      <w:r>
        <w:t>Mẫu Phiếu yêu cầu bổ sung và hoàn thiện hồ sơ (nếu có)</w:t>
      </w:r>
    </w:p>
    <w:p>
      <w:r>
        <w:t>3</w:t>
      </w:r>
    </w:p>
    <w:p>
      <w:r>
        <w:t>BM 03</w:t>
      </w:r>
    </w:p>
    <w:p>
      <w:r>
        <w:t>Mẫu Phiếu từ chối tiếp nhận giải quyết hồ sơ (nếu có)</w:t>
      </w:r>
    </w:p>
    <w:p>
      <w:r>
        <w:t>4</w:t>
      </w:r>
    </w:p>
    <w:p>
      <w:r>
        <w:t>BM 04</w:t>
      </w:r>
    </w:p>
    <w:p>
      <w:r>
        <w:t>Biểu mẫu điện tử tương tác đăng ký kết hôn, xác nhận tình trạng hôn nhân</w:t>
      </w:r>
    </w:p>
    <w:p>
      <w:r>
        <w:t>5</w:t>
      </w:r>
    </w:p>
    <w:p>
      <w:r>
        <w:t>BM 05</w:t>
      </w:r>
    </w:p>
    <w:p>
      <w:r>
        <w:t>Giấy chứng nhận kết hôn (bản chụp)</w:t>
      </w:r>
    </w:p>
    <w:p>
      <w:r>
        <w:t>6</w:t>
      </w:r>
    </w:p>
    <w:p>
      <w:r>
        <w:t>//</w:t>
      </w:r>
    </w:p>
    <w:p>
      <w:r>
        <w:t>Các hồ sơ khác nếu có theo văn bản pháp quy hiện hành</w:t>
      </w:r>
    </w:p>
    <w:p>
      <w:r>
        <w:t>VII. CƠ SỞ PHÁP LÝ</w:t>
      </w:r>
    </w:p>
    <w:p>
      <w:r>
        <w:t>- Luật Hộ tịch năm 2014;</w:t>
      </w:r>
    </w:p>
    <w:p>
      <w:r>
        <w:t>- Nghị định số 123/2015/NĐ-CP ngày 15 tháng 11 năm 2015 của Chính phủ quy định chi tiết một số điều và biện pháp thi hành Luật Hộ tịch;</w:t>
      </w:r>
    </w:p>
    <w:p>
      <w:r>
        <w:t>- Nghị định số 61/2018/NĐ-CP ngày 23 tháng 4 năm 2018 của Chính phủ về thực hiện cơ chế một cửa, một cửa liên thông trong giải quyết thủ tục hành chính;</w:t>
      </w:r>
    </w:p>
    <w:p>
      <w:r>
        <w:t>- Nghị định số 87/2020/NĐ-CP ngày 28 tháng 7 năm 2020 của Chính phủ quy định về Cơ sở dữ liệu hộ tịch điện tử, đăng ký hộ tịch trực tuyến;</w:t>
      </w:r>
    </w:p>
    <w:p>
      <w:r>
        <w:t>-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 Nghị định số 45/2020/NĐ-CP ngày 08 tháng 04 năm 2020 của Chính phủ về thực hiện thủ tục hành chính trên môi trường điện tử;</w:t>
      </w:r>
    </w:p>
    <w:p>
      <w:r>
        <w:t>- Nghị định số 47/2020/NĐ-CP ngày 09 tháng 4 năm 2020 của Chính phủ về quản lý, kết nối và chia sẻ dữ liệu số của cơ quan nhà nước;</w:t>
      </w:r>
    </w:p>
    <w:p>
      <w:r>
        <w:t>- Nghị định số 42/2022/NĐ-CP ngày 24 tháng 6 năm 2022 của Chính phủ quy định về việc cung cấp thông tin và dịch vụ công trực tuyến của cơ quan nhà nước trên môi trường mạng;</w:t>
      </w:r>
    </w:p>
    <w:p>
      <w:r>
        <w:t>- Nghị định số 59/2022/NĐ-CP ngày 05/9/2022 của Chính phủ quy định về định danh và xác thực điện tử;</w:t>
      </w:r>
    </w:p>
    <w:p>
      <w:r>
        <w:t>- Thông tư số 04/2020/TT-BTP ngày 28 tháng 5 năm 2020 của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 tháng 01 năm 2022 của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 tháng 11 năm 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 tháng 11 năm 2019 của Bộ Tài chính hướng dẫn về phí và lệ phí thuộc thẩm quyền quyết định của Hội đồng nhân dân tỉnh, thành phố trực thuộc Trung ương;</w:t>
      </w:r>
    </w:p>
    <w:p>
      <w:r>
        <w:t>- Thông tư số 106/2021/TT-BTC ngày 26 tháng 11 năm 2021 sửa đổi, bổ sung một số điều của Thông tư số 85/2019/TT-BTC ngày 29 tháng 11 năm 2019 của Bộ Tài chính hướng dẫn về phí và lệ phí thuộc thẩm quyền quyết định của Hội đồng nhân dân tỉnh, thành phố trực thuộc Trung ương;</w:t>
      </w:r>
    </w:p>
    <w:p>
      <w:r>
        <w:t>- Nghị quyết số 124/2016/NQ-HĐND ngày 09 tháng 12 năm 2016 của Hội đồng nhân dân Thành phố về các loại phí và lệ phí trên địa bàn Thành phố Hồ Chí Minh;</w:t>
      </w:r>
    </w:p>
    <w:p>
      <w:r>
        <w:t>- Quyết định số 52/2016/QĐ-UBND ngày 10 tháng 12 năm 2016 của Ủy ban nhân dân Thành phố ban hành mức thu 10 loại phí và 7 loại lệ phí trên địa bàn Thành phố Hồ Chí Minh.</w:t>
      </w:r>
    </w:p>
    <w:p>
      <w:r>
        <w:t>NỘI DUNG BIỂU MẪU HỘ TỊCH ĐIỆN TỬ TƯƠNG TÁC ĐĂNG KÝ KẾT HÔN, XÁC NHẬN TÌNH TRẠNG HÔN NHÂN</w:t>
      </w:r>
    </w:p>
    <w:p>
      <w:r>
        <w:t>I. Thông tin về bên nữ có yêu cầu giải quyết TTHC cấp Đăng ký kết hôn, xác nhận tình trạng hôn nhân</w:t>
      </w:r>
    </w:p>
    <w:p>
      <w:r>
        <w:t>(1) Ảnh (trường hợp làm thủ tục đăng ký kết hôn có yếu tố nước ngoài);</w:t>
      </w:r>
    </w:p>
    <w:p>
      <w:r>
        <w:t>(2) Họ, chữ đệm, tên;</w:t>
      </w:r>
    </w:p>
    <w:p>
      <w:r>
        <w:t>(3) Ngày, tháng, năm sinh (tách biệt riêng 03 trường thông tin ngày, tháng, năm);</w:t>
      </w:r>
    </w:p>
    <w:p>
      <w:r>
        <w:t>(4) Giới tính;</w:t>
      </w:r>
    </w:p>
    <w:p>
      <w:r>
        <w:t>(5) Dân tộc;</w:t>
      </w:r>
    </w:p>
    <w:p>
      <w:r>
        <w:t>(6) Quốc tịch;</w:t>
      </w:r>
    </w:p>
    <w:p>
      <w:r>
        <w:t>(7) Số định danh cá nhân;</w:t>
      </w:r>
    </w:p>
    <w:p>
      <w:r>
        <w:t>(8) Giấy tờ tùy thân: Loại giấy tờ sử dụng (CCCD/CMND/Hộ chiếu/Giấy tờ hợp lệ thay thế); số, ngày, tháng, năm cấp, cơ quan cấp; bản chụp đính kèm;</w:t>
      </w:r>
    </w:p>
    <w:p>
      <w:r>
        <w:t>(9) Nơi cư trú (nơi thường trú/nơi tạm trú);</w:t>
      </w:r>
    </w:p>
    <w:p>
      <w:r>
        <w:t>(10) Kết hôn lần thứ mấy:</w:t>
      </w:r>
    </w:p>
    <w:p>
      <w:r>
        <w:t>(11) Tình trạng hôn nhân;</w:t>
      </w:r>
    </w:p>
    <w:p>
      <w:r>
        <w:t>(12) Yêu cầu xác nhận tình trạng hôn nhân:</w:t>
      </w:r>
    </w:p>
    <w:p>
      <w:r>
        <w:t>□ Có</w:t>
      </w:r>
    </w:p>
    <w:p>
      <w:r>
        <w:t>□ Không</w:t>
      </w:r>
    </w:p>
    <w:p>
      <w:r>
        <w:t>(13) Nơi xác nhận tình trạng hôn nhân:</w:t>
      </w:r>
    </w:p>
    <w:p>
      <w:r>
        <w:t>II. Thông tin bên nam có yêu cầu giải quyết TTHC cấp Đăng ký kết hôn, xác nhận tình trạng hôn nhân</w:t>
      </w:r>
    </w:p>
    <w:p>
      <w:r>
        <w:t>(1) Ảnh (trường hợp làm thủ tục đăng ký kết hôn có yếu tố nước ngoài);</w:t>
      </w:r>
    </w:p>
    <w:p>
      <w:r>
        <w:t>(2) Họ, chữ đệm, tên;</w:t>
      </w:r>
    </w:p>
    <w:p>
      <w:r>
        <w:t>(3) Ngày, tháng, năm sinh (tách biệt riêng 03 trường thông tin ngày, tháng, năm);</w:t>
      </w:r>
    </w:p>
    <w:p>
      <w:r>
        <w:t>(4) Giới tính;</w:t>
      </w:r>
    </w:p>
    <w:p>
      <w:r>
        <w:t>(5) Dân tộc;</w:t>
      </w:r>
    </w:p>
    <w:p>
      <w:r>
        <w:t>(6) Quốc tịch;</w:t>
      </w:r>
    </w:p>
    <w:p>
      <w:r>
        <w:t>(7) Số định danh cá nhân;</w:t>
      </w:r>
    </w:p>
    <w:p>
      <w:r>
        <w:t>(8) Giấy tờ tùy thân: Loại giấy tờ sử dụng (CCCD/CMND/Hộ chiếu/Giấy tờ hợp lệ thay thế); số, ngày, tháng, năm cấp, cơ quan cấp; bản chụp đính kèm;</w:t>
      </w:r>
    </w:p>
    <w:p>
      <w:r>
        <w:t>(9) Nơi cư trú (nơi thường trú/nơi tạm trú);</w:t>
      </w:r>
    </w:p>
    <w:p>
      <w:r>
        <w:t>(10) Kết hôn lần thứ mấy:</w:t>
      </w:r>
    </w:p>
    <w:p>
      <w:r>
        <w:t>(11) Tình trạng hôn nhân;</w:t>
      </w:r>
    </w:p>
    <w:p>
      <w:r>
        <w:t>(12) Yêu cầu xác nhận tình trạng hôn nhân:</w:t>
      </w:r>
    </w:p>
    <w:p>
      <w:r>
        <w:t>□ Có</w:t>
      </w:r>
    </w:p>
    <w:p>
      <w:r>
        <w:t>□ Không</w:t>
      </w:r>
    </w:p>
    <w:p>
      <w:r>
        <w:t>(13) Đề nghị cấp bản sao Giấy chứng nhận kết hôn:</w:t>
      </w:r>
    </w:p>
    <w:p>
      <w:r>
        <w:t>□ Có</w:t>
      </w:r>
    </w:p>
    <w:p>
      <w:r>
        <w:t>Số lượng bản sao yêu cầu:...</w:t>
      </w:r>
    </w:p>
    <w:p>
      <w:r>
        <w:t>□ Không</w:t>
      </w:r>
    </w:p>
    <w:p>
      <w:r>
        <w:t>(14) Hồ sơ đính kèm theo quy định.</w:t>
      </w:r>
    </w:p>
    <w:p>
      <w:r>
        <w:t>* Người yêu cầu cam đoan các thông tin cung cấp là đúng sự thật, việc kết hôn của hai bên là hoàn toàn tự nguyện, không vi phạm quy định của Luật hôn nhân và gia đình Việt Nam, chịu hoàn toàn trách nhiệm trước pháp luật về nội dung cam đoan của mình.</w:t>
      </w:r>
    </w:p>
    <w:p>
      <w:r>
        <w:t>* Biểu mẫu điện tử tương tác ghi nhận thời gian (giờ, phút, giây, ngày, tháng, năm) hoàn tất việc cung cấp thông tin; người yêu cầu trước đó đã đăng nhập vào hệ thống, thực hiện xác thực điện tử theo quy định.</w:t>
      </w:r>
    </w:p>
    <w:p>
      <w:r>
        <w:t>Nơi xác nhận tình trạng hôn nhân là nơi người có yêu cầu xác nhận tình trạng hôn nhân thường trú, trường hợp ĐKKH tại nơi thường trú thì không cần xác nhận tình trạng hôn nhân</w:t>
      </w:r>
    </w:p>
    <w:p>
      <w:r>
        <w:t>Người yêu cầu đăng ký kết hôn nhận bản chính Giấy chứng nhận kết hôn trực tiếp tại cơ quan đăng ký hộ tịch.</w:t>
      </w:r>
    </w:p>
    <w:p>
      <w:r>
        <w:t>Bản điện tử sẽ tự động gửi về địa chỉ thư điện tử/thiết bị số/điện thoại của người yêu cầu sau khi đã hoàn tất thủ tục đăng ký kết hôn tại cơ quan đăng ký hộ tịch.</w:t>
      </w:r>
    </w:p>
    <w:p>
      <w:r>
        <w:t>Lưu ý: Người có yêu cầu đăng ký kết hôn chỉ cần khai thông tin về họ, chữ đệm, tên; số định danh cá nhân, các thông tin còn lại sẽ tự động điền vào biểu mẫu điện tử tương tác.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