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chức năng, nhiệm vụ, quyền hạn và cơ cấu tổ chức của Chi cục Dân số thuộc Sở Y tế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49/2024/QĐ-UBND</w:t>
      </w:r>
    </w:p>
    <w:p>
      <w:r>
        <w:t>Sơn La, ngày 20 tháng 11 năm 2024</w:t>
      </w:r>
    </w:p>
    <w:p>
      <w:r>
        <w:t>QUYẾT ĐỊNH</w:t>
      </w:r>
    </w:p>
    <w:p>
      <w:r>
        <w:t>VỀ VIỆC QUY ĐỊNH CHỨC NĂNG, NHIỆM VỤ, QUYỀN HẠN VÀ CƠ CẤU TỔ CHỨC CỦA CHI CỤC DÂN SỐ THUỘC SỞ Y TẾ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về việc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về việc quy định chi tiết một số điều và biện pháp thi hành Luật Ban hành văn bản quy phạm pháp luật; Nghị định số 54/2024/NĐ-CP ngày 25 tháng 5 năm 2024 của Chính phủ sửa đổi, bổ sung một số điều của Nghị định số 34/2016/NĐ-CP ngày 14 tháng 5 năm 2016 của Chính phủ về việc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34/2023/TT-BYT ngày 31 tháng 12 năm 2023 của Bộ trưởng Bộ Y tế hướng dẫn chức năng, nhiệm vụ và quyền hạn của Chi cục Dân số thuộc Sở Y tế;</w:t>
      </w:r>
    </w:p>
    <w:p>
      <w:r>
        <w:t>Căn cứ Quyết định số 2357/QĐ-UBND ngày 07 tháng 11 năm 2024 của Chủ tịch Ủy ban nhân dân tỉnh Sơn La về việc ủy quyền chỉ đạo, điều hành, giải quyết công việc thuộc thẩm quyền của Chủ tịch Ủy ban nhân dân tỉnh;</w:t>
      </w:r>
    </w:p>
    <w:p>
      <w:r>
        <w:t>Theo đề nghị của Giám đốc Sở Y tế  tại Tờ trình số 261/TTr-SYT ngày 04 tháng 11 năm 2024.</w:t>
      </w:r>
    </w:p>
    <w:p>
      <w:r>
        <w:t>QUYẾT ĐỊNH:</w:t>
      </w:r>
    </w:p>
    <w:p>
      <w:r>
        <w:t>Điều 1. Vị trí, chức năng của Chi cục Dân số</w:t>
      </w:r>
    </w:p>
    <w:p>
      <w:r>
        <w:t>1. Chi cục Dân số là tổ chức thuộc Sở Y tế tỉnh Sơn La, thực hiện chức năng tham mưu giúp Giám đốc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 Sơn La.</w:t>
      </w:r>
    </w:p>
    <w:p>
      <w:r>
        <w:t>2. Chi cục Dân số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có tư cách pháp nhân, có trụ sở, con dấu và tài khoản riêng tại Kho bạc nhà nước tỉnh Sơn La.</w:t>
      </w:r>
    </w:p>
    <w:p>
      <w:r>
        <w:t>Điều 2. Nhiệm vụ và quyền hạn của Chi cục Dân số</w:t>
      </w:r>
    </w:p>
    <w:p>
      <w:r>
        <w:t>Nhiệm vụ và quyền hạn của Chi cục Dân số thực hiện theo quy định tại Điều 2 Thông tư số 34/2023/TT-BYT ngày 31 tháng 12 năm 2023 của Bộ trưởng Bộ Y tế hướng dẫn chức năng, nhiệm vụ và quyền hạn của Chi cục Dân số thuộc Sở Y tế.</w:t>
      </w:r>
    </w:p>
    <w:p>
      <w:r>
        <w:t>Điều 3. Cơ cấu tổ chức của Chi cục Dân số</w:t>
      </w:r>
    </w:p>
    <w:p>
      <w:r>
        <w:t>1. Cơ cấu tổ chức của Chi cục Dân số gồm lãnh đạo Chi cục và các công chức chuyên môn (không thành lập phòng tại Chi cục).</w:t>
      </w:r>
    </w:p>
    <w:p>
      <w:r>
        <w:t>2. Lãnh đạo Chi cục Dân số gồm Chi cục trưởng và không quá 02 Phó Chi cục trưởng.</w:t>
      </w:r>
    </w:p>
    <w:p>
      <w:r>
        <w:t>a) Chi cục trưởng là người đứng đầu Chi cục, chịu trách nhiệm trước Giám đốc Sở Y tế và trước pháp luật về toàn bộ hoạt động của Chi cục.</w:t>
      </w:r>
    </w:p>
    <w:p>
      <w:r>
        <w:t>b) Phó Chi cục trưởng là người giúp Chi cục trưởng phụ trách một hoặc một số lĩnh vực công tác do Chi cục trưởng phân công,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Điều 4. Hiệu lực thi hành</w:t>
      </w:r>
    </w:p>
    <w:p>
      <w:r>
        <w:t>Quyết định này có hiệu lực thi hành kể từ ngày 01 tháng 12 năm 2024, thay thế Quyết định số 04/2023/QĐ-UBND ngày 10 tháng 02 năm 2023 của Ủy ban nhân dân tỉnh Sơn La về việc quy định chức năng, nhiệm vụ, quyền hạn và cơ cấu tổ chức của Chi cục Dân số - Kế hoạch hóa gia đình thuộc Sở Y tế tỉnh Sơn La.</w:t>
      </w:r>
    </w:p>
    <w:p>
      <w:r>
        <w:t>Điều 5.  Chánh Văn phòng Ủy ban nhân dân tỉnh, Giám đốc Sở Y tế; Giám đốc Sở Nội vụ; Thủ trưởng các Sở, ban, ngành; Chủ tịch Ủy ban nhân dân các huyện, thành phố; Thủ trưởng các cơ quan, đơn vị và các tổ chức, cá nhân có liên quan chịu trách nhiệm thi hành Quyết định này./.</w:t>
      </w:r>
    </w:p>
    <w:p>
      <w:r>
        <w:t>Nơi nhận:</w:t>
      </w:r>
    </w:p>
    <w:p>
      <w:r>
        <w:t>- Bộ Y tế;</w:t>
      </w:r>
    </w:p>
    <w:p>
      <w:r>
        <w:t>- Thường trực Tỉnh ủy; HĐND tỉnh;</w:t>
      </w:r>
    </w:p>
    <w:p>
      <w:r>
        <w:t>- Chủ tịch, các Phó Chủ tịch UBND tỉnh;</w:t>
      </w:r>
    </w:p>
    <w:p>
      <w:r>
        <w:t>- Cục Kiểm tra VBQPPL - Bộ Tư pháp;</w:t>
      </w:r>
    </w:p>
    <w:p>
      <w:r>
        <w:t>- Vụ Pháp chế - Bộ Nội vụ;</w:t>
      </w:r>
    </w:p>
    <w:p>
      <w:r>
        <w:t>- Vụ Pháp chế - Bộ Y tế;</w:t>
      </w:r>
    </w:p>
    <w:p>
      <w:r>
        <w:t>- Các Sở, ban, ngành của tỉnh;</w:t>
      </w:r>
    </w:p>
    <w:p>
      <w:r>
        <w:t>- UBND các huyện, thành phố;</w:t>
      </w:r>
    </w:p>
    <w:p>
      <w:r>
        <w:t>- Như Điều 5;</w:t>
      </w:r>
    </w:p>
    <w:p>
      <w:r>
        <w:t>- Trung tâm Thông tin;</w:t>
      </w:r>
    </w:p>
    <w:p>
      <w:r>
        <w:t>- Lưu: VT, KGVX,  NQ .</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