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quy định về chức năng, nhiệm vụ, quyền hạn của Sở Xây dựng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49/2023/QĐ-UBND</w:t>
      </w:r>
    </w:p>
    <w:p>
      <w:r>
        <w:t>Khánh Hòa, ngày 29 tháng 12 năm 2023</w:t>
      </w:r>
    </w:p>
    <w:p>
      <w:r>
        <w:t>QUYẾT ĐỊNH</w:t>
      </w:r>
    </w:p>
    <w:p>
      <w:r>
        <w:t>VỀ VIỆC QUY ĐỊNH CHỨC NĂNG, NHIỆM VỤ, QUYỀN HẠN CỦA SỞ XÂY DỰNG TỈNH KHÁNH HÒA</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Theo đề nghị của Giám đốc Sở Xây dựng tại Tờ trình số 3838/TTr- SXD  ngày 06 tháng 11 năm 2023.</w:t>
      </w:r>
    </w:p>
    <w:p>
      <w:r>
        <w:t>QUYẾT ĐỊNH:</w:t>
      </w:r>
    </w:p>
    <w:p>
      <w:r>
        <w:t>Điều 1.   Vị trí và chức năng</w:t>
      </w:r>
    </w:p>
    <w:p>
      <w:r>
        <w:t>1. Sở Xây dựng là cơ quan chuyên môn thuộc Ủy ban nhân dân tỉnh; thực hiện chức năng tham mưu, giúp Ủy ban nhân dân tỉnh quản lý nhà nước về: quy hoạch xây dựng; kiến trúc; hoạt động đầu tư xây dựng; phát triển đô thị; hạ tầng kỹ thuật; nhà ở; công sở; thị trường bất động sản; vật liệu xây dựng; thực hiện một số nhiệm vụ, quyền hạn khác theo quy định của pháp luật và theo phân cấp hoặc ủy quyền của Ủy ban nhân dân tỉnh, Chủ tịch Ủy ban nhân dân tỉnh và theo quy định của pháp luật.</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xây dựng thuộc phạm vi quản lý của Sở và các văn bản khác theo phân công của Ủy ban nhân dân tỉnh;</w:t>
      </w:r>
    </w:p>
    <w:p>
      <w:r>
        <w:t>b) Dự thảo kế hoạch phát triển ngành, lĩnh vực xây dựng; chương trình, biện pháp tổ chức thực hiện các nhiệm vụ về ngành, lĩnh vực xây dựng trên địa bàn tỉnh trong phạm vi quản lý của Sở;</w:t>
      </w:r>
    </w:p>
    <w:p>
      <w:r>
        <w:t>c) Dự thảo quyết định việc phân cấp, ủy quyền nhiệm vụ quản lý nhà nước về ngành, lĩnh vực xây dựng;</w:t>
      </w:r>
    </w:p>
    <w:p>
      <w:r>
        <w:t>d) Dự thảo quyết định quy định chức năng, nhiệm vụ, quyền hạn và cơ cấu tổ chức của Sở Xây dựng;   dự thảo quyết định quy định chức năng, nhiệm vụ, quyền hạn cơ cấu tổ chức của chi cục thuộc Sở;</w:t>
      </w:r>
    </w:p>
    <w:p>
      <w:r>
        <w:t>đ) Dự thảo quyết định thực hiện xã hội hóa các hoạt động cung ứng dịch vụ sự nghiệp công ngành, lĩnh vực xây dựng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và các văn bản khác trong ngành, lĩnh vực xây dựng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e)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g)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    cấp giấy chứng nhận đủ điều kiện hoạt động thí nghiệm chuyên ngành xây dựng ;</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e) Tham mưu, giúp Ủy ban nhân dân tỉnh quản lý nhà nước đối với hoạt động của các Ban quản lý dự án đầu tư xây dựng trên địa bàn do Ủy ban nhân dân tỉnh thành lập;</w:t>
      </w:r>
    </w:p>
    <w:p>
      <w:r>
        <w:t>g)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h) Hướng dẫn, kiểm tra việc thực hiện các quy định pháp luật về quản lý chi phí đầu tư xây dựng trên địa bàn; tổ chức xây dựng trình Ủy ban nhân dân tỉnh công bố, ban hành hoặc công bố theo phân cấp hoặc ủy quyền: đơn giá xây dựng công trình,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i)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k)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l) Tham mưu, giúp Ủy ban nhân dân tỉnh thực hiện việc cấp, điều chỉnh, gia hạn, cấp lại, thu hồi giấy phép xây dựng trên địa bàn theo quy định;</w:t>
      </w:r>
    </w:p>
    <w:p>
      <w:r>
        <w:t>m) Cấp, điều chỉnh, thu hồi giấy phép hoạt động xây dựng cho các nhà thầu nước ngoài hoạt động, xây dựng tại địa bàn theo quy định;</w:t>
      </w:r>
    </w:p>
    <w:p>
      <w: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p)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Tham gia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Rà soát, tham mưu Ủy ban nhân dân tỉnh điều chỉnh, bổ sung quỹ đất dành để phát triển nhà ở xã hội trong quy hoạch chung, quy hoạch phân khu, quy hoạch chi tiết đô thị của tỉnh;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trình cấp thẩm quyền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hoặc phối hợp với cơ quan chuyên môn do Ủy ban nhân dân tỉnh giao chủ trì,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 theo sự phân công, giao nhiệm vụ của Ủy ban nhân dân tỉnh ;</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 và theo sự phân công, giao nhiệm vụ của Ủy ban nhân dân tỉnh;</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Hướng dẫn thực hiện cơ chế tự chủ đối với các đơn vị sự nghiệp công lập thuộc Sở Xây dựng theo quy định của pháp luật; quản lý hoạt động của các đơn vị sự nghiệp trong và ngoài công lập thuộc phạm vi ngành, lĩnh vực xây dựng.</w:t>
      </w:r>
    </w:p>
    <w:p>
      <w:r>
        <w:t>14. Tham mưu, giúp Ủy ban nhân dân tỉnh quản lý nhà nước đối với các doanh nghiệp, tổ chức kinh tế tập thể, kinh tế tư nhân và hướng dẫn, kiểm tra hoạt động của các hội, tổ chức phi chính phủ hoạt động trong các lĩnh vực quản lý nhà nước của Sở trên địa bàn theo quy định của pháp luật.</w:t>
      </w:r>
    </w:p>
    <w:p>
      <w:r>
        <w:t>15. Thực hiện hợp tác quốc tế và hội nhập quốc tế về các lĩnh vực quản lý của Sở theo quy định của pháp luật và sự phân công, phân cấp hoặc ủy quyền của Ủy ban nhân dân tỉnh.</w:t>
      </w:r>
    </w:p>
    <w:p>
      <w:r>
        <w:t>16. Xây dựng, chỉ đạo và tổ chức thực hiện kế hoạch nghiên cứu, ứng dụng các tiến bộ khoa học, công nghệ, bảo vệ môi trường; xây dựng hệ thống thông tin, tư liệu phục vụ công tác quản lý nhà nước và hoạt động chuyên môn, nghiệp vụ của Sở được giao theo quy định của pháp luật.</w:t>
      </w:r>
    </w:p>
    <w:p>
      <w:r>
        <w:t>17. Hướng dẫn về chuyên môn, nghiệp vụ thuộc các lĩnh vực quản lý nhà nước của Sở đối với Phòng Quản lý đô thị, Phòng Kinh tế và Hạ tầng thuộc Ủy ban nhân dân cấp huyện và chức danh chuyên môn thuộc Ủy ban nhân dân xã, phường, thị trấn.</w:t>
      </w:r>
    </w:p>
    <w:p>
      <w:r>
        <w:t>18. Thanh tra, kiểm tra đối với tổ chức, cá nhân trong việc thi hành pháp luật thuộc ngành Xây dựng, xử lý theo thẩm quyền hoặc trình cấp có thẩm quyền xử lý các trường hợp vi phạm; giải quyết các tranh chấp, khiếu nại, tố cáo, thực hiện phòng, chống tham nhũng, lãng phí trong các lĩnh vực quản lý nhà nước của Sở theo quy định pháp luật hoặc theo sự phân cấp, ủy quyền của Ủy ban nhân dân tỉnh, Chủ tịch Ủy ban nhân dân tỉnh.</w:t>
      </w:r>
    </w:p>
    <w:p>
      <w:r>
        <w:t>19. Theo dõi, tổng hợp, báo cáo định kỳ và đột xuất về tình hình thực hiện nhiệm vụ được giao với Ủy ban nhân dân tỉnh, Bộ Xây dựng và các cơ quan có thẩm quyền khác theo quy định của pháp luật; thực hiện chế độ báo cáo thống kê tổng hợp ngành Xây dựng theo quy định của Bộ Xây dựng và sự phân công của Ủy ban nhân dân tỉnh.</w:t>
      </w:r>
    </w:p>
    <w:p>
      <w:r>
        <w:t>20. Quy định chức năng, nhiệm vụ, quyền hạn và cơ cấu tổ chức của Văn phòng, Thanh tra, các phòng chuyên môn nghiệp vụ phù hợp với chức năng, nhiệm vụ, quyền hạn của Sở Xây dựng theo hướng dẫn chung của Bộ Xây dựng và theo quy định của Ủy ban nhân dân tỉnh.</w:t>
      </w:r>
    </w:p>
    <w:p>
      <w:r>
        <w:t>21. Quản lý tổ chức bộ máy, biên chế công chức, viên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của Sở theo quy định của pháp luật và theo sự phân công hoặc ủy quyền của Ủy ban nhân dân tỉnh.</w:t>
      </w:r>
    </w:p>
    <w:p>
      <w:r>
        <w:t>22. Quản lý tài chính, tài sản được giao và tổ chức thực hiện ngân sách nhà nước được phân bổ theo quy định của pháp luật và phân cấp của Ủy ban nhân dân tỉnh.</w:t>
      </w:r>
    </w:p>
    <w:p>
      <w:r>
        <w:t>23. Thực hiện các nhiệm vụ khác theo sự phân công, phân cấp hoặc ủy quyền của Ủy ban nhân dân tỉnh, Chủ tịch Ủy ban nhân dân tỉnh và theo quy định của pháp luật.</w:t>
      </w:r>
    </w:p>
    <w:p>
      <w:r>
        <w:t>Điều 3.     Trách nhiệm của Giám đốc Sở Xây dựng</w:t>
      </w:r>
    </w:p>
    <w:p>
      <w:r>
        <w:t>1. Tham mưu Ủy ban nhân dân tỉnh thành lập, tổ chức lại, giải thể các đơn vị sự nghiệp công lập trực thuộc Sở Xây dựng theo quy định của pháp luật, bảo đảm phù hợp với quy hoạch mạng lưới các đơn vị sự nghiệp công lập của ngành được cấp có thẩm quyền phê duyệt, hướng dẫn của Bộ Xây dựng, Bộ Nội vụ.</w:t>
      </w:r>
    </w:p>
    <w:p>
      <w:r>
        <w:t>2. Xây dựng và chỉ đạo việc xây dựng, điều chỉnh Đề án vị trí việc làm và cơ cấu ngạch công chức của Sở Xây dựng; Đề án vị trí việc làm và cơ cấu viên chức theo chức danh nghề nghiệp trong các đơn vị sự nghiệp công lập thuộc Sở Xây dựng theo quy định.</w:t>
      </w:r>
    </w:p>
    <w:p>
      <w:r>
        <w:t>3. Quy định cụ thể vị trí, chức năng nhiệm vụ, quyền hạn của các tổ chức thuộc Sở Xây dựng.</w:t>
      </w:r>
    </w:p>
    <w:p>
      <w:r>
        <w:t>4. Xây dựng và ban hành quy chế làm việc của Sở Xây dựng; chỉ đạo việc xây dựng quy chế tổ chức và hoạt động của các đơn vị sự nghiệp công lập trực thuộc Sở Xây dựng.</w:t>
      </w:r>
    </w:p>
    <w:p>
      <w:r>
        <w:t>5.   Chủ trì, phối hợp với Sở Nội vụ và các sở, ngành liên quan tham mưu Ủy ban nhân dân tỉnh hướng dẫn Ủy ban nhân dân cấp huyện quy định cụ thể chức năng, nhiệm vụ, quyền hạn, tổ chức và biên chế của Phòng Quản lý đô thị (hoặc Phòng Kinh tế và Hạ tầng) cấp huyện theo quy định của pháp luật, bảo đảm đáp ứng yêu cầu nhiệm vụ được giao.</w:t>
      </w:r>
    </w:p>
    <w:p>
      <w:r>
        <w:t>Điều 4.    Quyết định này có hiệu lực thi hành kể từ ngày ký.</w:t>
      </w:r>
    </w:p>
    <w:p>
      <w:r>
        <w:t>Điều 5.    Chánh Văn phòng Ủy ban nhân dân tỉnh, Giám đốc các Sở: Nội vụ, Xây dựng; Thủ trưởng các sở, ban, ngành thuộc tỉnh; Chủ tịch Ủy ban nhân dân các huyện, thị xã, thành phố và Thủ trưởng các cơ quan, đơn vị và cá nhân có liên quan chịu trách nhiệm thi hành Quyết định này./.</w:t>
      </w:r>
    </w:p>
    <w:p>
      <w:r>
        <w:t>Nơi nhận:</w:t>
      </w:r>
    </w:p>
    <w:p>
      <w:r>
        <w:t>- Như Điều 5;</w:t>
      </w:r>
    </w:p>
    <w:p>
      <w:r>
        <w:t>- Ủy ban Thường vụ Quốc hội;</w:t>
      </w:r>
    </w:p>
    <w:p>
      <w:r>
        <w:t>- Văn phòng Chính phủ;</w:t>
      </w:r>
    </w:p>
    <w:p>
      <w:r>
        <w:t>- Vụ pháp chế - Bộ Nội vụ;</w:t>
      </w:r>
    </w:p>
    <w:p>
      <w:r>
        <w:t>- Vụ pháp chế - Bộ Xây dựng;</w:t>
      </w:r>
    </w:p>
    <w:p>
      <w:r>
        <w:t>- Cục Kiểm tra VBQPPL - Bộ Tư pháp;</w:t>
      </w:r>
    </w:p>
    <w:p>
      <w:r>
        <w:t>- Đoàn đại biểu Quốc hội tỉnh;</w:t>
      </w:r>
    </w:p>
    <w:p>
      <w:r>
        <w:t>- UBMTTQVN Việt Nam tỉnh;</w:t>
      </w:r>
    </w:p>
    <w:p>
      <w:r>
        <w:t>- T.T. HĐND tỉnh;</w:t>
      </w:r>
    </w:p>
    <w:p>
      <w:r>
        <w:t>- Chủ tịch và các Phó CT UBND tỉnh;</w:t>
      </w:r>
    </w:p>
    <w:p>
      <w:r>
        <w:t>- Các Ban của Hội đồng nhân dân tỉnh;</w:t>
      </w:r>
    </w:p>
    <w:p>
      <w:r>
        <w:t>- Sở Tư pháp;</w:t>
      </w:r>
    </w:p>
    <w:p>
      <w:r>
        <w:t>- Trung tâm Công báo tỉnh;</w:t>
      </w:r>
    </w:p>
    <w:p>
      <w:r>
        <w:t>- Đài Phát thanh - Truyền hình Khánh Hòa;</w:t>
      </w:r>
    </w:p>
    <w:p>
      <w:r>
        <w:t>- Báo Khánh Hòa;</w:t>
      </w:r>
    </w:p>
    <w:p>
      <w:r>
        <w:t>- Các phòng: XDNĐ, TH, KT, KGVX;</w:t>
      </w:r>
    </w:p>
    <w:p>
      <w:r>
        <w:t>- Lưu: VT, SV, CN,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