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2025 quy định loại cây trồng lâu năm được chuyển đổi trên đất trồng lúa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487/QĐ-UBND</w:t>
      </w:r>
    </w:p>
    <w:p>
      <w:r>
        <w:t>Bắc Ninh, ngày 13 tháng 6 năm 2025</w:t>
      </w:r>
    </w:p>
    <w:p>
      <w:r>
        <w:t>QUYẾT ĐỊNH</w:t>
      </w:r>
    </w:p>
    <w:p>
      <w:r>
        <w:t>QUY ĐỊNH LOẠI CÂY TRỒNG LÂU NĂM ĐƯỢC CHUYỂN ĐỔI TRÊN ĐẤT TRỒNG LÚA</w:t>
      </w:r>
    </w:p>
    <w:p>
      <w:r>
        <w:t>ỦY BAN NHÂN DÂN TỈNH BẮC NINH</w:t>
      </w:r>
    </w:p>
    <w:p>
      <w:r>
        <w:t>Căn cứ Luật Tổ chức chính quyền địa phương năm 2025;</w:t>
      </w:r>
    </w:p>
    <w:p>
      <w:r>
        <w:t>Căn cứ Luật Đất đai năm 2024;</w:t>
      </w:r>
    </w:p>
    <w:p>
      <w:r>
        <w:t>Căn cứ Luật Trồng trọt năm 2018;</w:t>
      </w:r>
    </w:p>
    <w:p>
      <w:r>
        <w:t>Căn cứ Nghị định số 112/2024/NĐ-CP ngày 11/9/024 của Chính phủ quy định chi tiết về đất trồng lúa;</w:t>
      </w:r>
    </w:p>
    <w:p>
      <w:r>
        <w:t>Theo đề nghị của Sở Nông nghiệp và Môi trường tại Tờ trình số 112/TTr-SNNMT ngày 21/4/2025 về việc đề nghị Quy định loại cây trồng lâu năm được chuyển đổi trên đất trồng lúa.</w:t>
      </w:r>
    </w:p>
    <w:p>
      <w:r>
        <w:t>QUYẾT ĐỊNH:</w:t>
      </w:r>
    </w:p>
    <w:p>
      <w:r>
        <w:t>Điều 1.  Ban hành kèm theo Quyết định này “Quy định loại cây trồng lâu năm được chuyển đổi trên đất trồng lúa” trên địa bàn tỉnh Bắc Ninh  (Chi tiết tại Phụ lục kèm theo).</w:t>
      </w:r>
    </w:p>
    <w:p>
      <w:r>
        <w:t>Điều 2.  Trách nhiệm thi hành</w:t>
      </w:r>
    </w:p>
    <w:p>
      <w:r>
        <w:t>1. Sở Nông nghiệp và Môi trường</w:t>
      </w:r>
    </w:p>
    <w:p>
      <w:r>
        <w:t>- Hàng năm chủ trì phối hợp các sở, ngành, địa phương rà soát, đề xuất Chủ tịch Ủy ban nhân dân tỉnh xem xét ban hành Quyết định sửa đổi, bổ sung loại cây trồng lâu năm được chuyển đổi trên đất trồng lúa còn lại trên địa bàn tỉnh Bắc Ninh.</w:t>
      </w:r>
    </w:p>
    <w:p>
      <w:r>
        <w:t>- Tham mưu UBND tỉnh chỉ đạo xây dựng, thực hiện Kế hoạch chuyển đổi cơ cấu cây trồng, vật nuôi trên đất trồng lúa trên địa bàn tỉnh.</w:t>
      </w:r>
    </w:p>
    <w:p>
      <w:r>
        <w:t>- Tổng hợp báo cáo kết quả thực hiện việc chuyển đổi cơ cấu cây trồng, vật nuôi trên đất trồng lúa của tỉnh về UBND tỉnh và Bộ Nông nghiệp và Môi trường theo quy định.</w:t>
      </w:r>
    </w:p>
    <w:p>
      <w:r>
        <w:t>2. Các Sở, ban ngành, đơn vị có liên quan</w:t>
      </w:r>
    </w:p>
    <w:p>
      <w:r>
        <w:t>Căn cứ chức năng nhiệm vụ và các quy định của nhà nước về quản lý đất trồng lúa tổ chức triển khai thực hiện đảm bảo quy định.</w:t>
      </w:r>
    </w:p>
    <w:p>
      <w:r>
        <w:t>3. Ủy ban nhân dân cấp huyện, xã</w:t>
      </w:r>
    </w:p>
    <w:p>
      <w:r>
        <w:t>- Xây dựng và triển khai thực hiện Kế hoạch chuyển đổi cơ cấu cây trồng, vật nuôi trên đất trồng lúa tại địa bàn quản lý.</w:t>
      </w:r>
    </w:p>
    <w:p>
      <w:r>
        <w:t>- Hàng năm đề xuất danh mục cây lâu năm được chuyển đổi trên đất trồng lúa còn lại, đảm bảo phù hợp với điều kiện thực tế của địa phương.</w:t>
      </w:r>
    </w:p>
    <w:p>
      <w:r>
        <w:t>- Hướng dẫn người sử dụng đất trồng lúa đăng ký chuyển đổi phù hợp quy định tại Khoản 1 Điều 6 Nghị định số 112/2024/NĐ-CP ngày 11/9/2024 của Chính phủ.</w:t>
      </w:r>
    </w:p>
    <w:p>
      <w:r>
        <w:t>- Kiểm tra, giám sát việc chuyển đổi cơ cấu cây trồng trên đất trồng lúa theo nội dung đăng ký. Xử lý nghiêm các trường hợp vi phạm quy định về quản lý đất trồng lúa và các quy định khác của pháp luật về đất đai.</w:t>
      </w:r>
    </w:p>
    <w:p>
      <w:r>
        <w:t>- Định kỳ hàng năm báo cáo kết quả thực hiện việc chuyển đổi cơ cấu cây trồng, vật nuôi trên đất trồng lúa về Sở Nông nghiệp và Môi trường để tổng hợp.</w:t>
      </w:r>
    </w:p>
    <w:p>
      <w:r>
        <w:t>Điều 3.  Quyết định này có hiệu lực thi hành kể từ ngày ký.</w:t>
      </w:r>
    </w:p>
    <w:p>
      <w:r>
        <w:t>Thủ trưởng các cơ quan: Văn phòng UBND tỉnh; các Sở: Tài chính, Nông nghiệp và Môi trường; Chủ tịch UBND các huyện, thị xã, thành phố; Chủ tịch UBND cấp xã và các tổ chức, cá nhân liên quan căn cứ Quyết định thi hành./.</w:t>
      </w:r>
    </w:p>
    <w:p>
      <w:r>
        <w:t>Nơi nhận:</w:t>
      </w:r>
    </w:p>
    <w:p>
      <w:r>
        <w:t>- Như Điều 3;</w:t>
      </w:r>
    </w:p>
    <w:p>
      <w:r>
        <w:t>- Bộ Nông nghiệp và Môi trường (b/c);</w:t>
      </w:r>
    </w:p>
    <w:p>
      <w:r>
        <w:t>- TT TU, TT HĐND tỉnh (b/c);</w:t>
      </w:r>
    </w:p>
    <w:p>
      <w:r>
        <w:t>- Chủ tịch và các PCT UBND tỉnh;</w:t>
      </w:r>
    </w:p>
    <w:p>
      <w:r>
        <w:t>-  VP UBND tỉnh: LĐVP, CTTĐT;</w:t>
      </w:r>
    </w:p>
    <w:p>
      <w:r>
        <w:t>- Lưu: VT, NN.</w:t>
      </w:r>
    </w:p>
    <w:p>
      <w:r>
        <w:t>TM. ỦY BAN NHÂN DÂN</w:t>
      </w:r>
    </w:p>
    <w:p>
      <w:r>
        <w:t>KT. CHỦ TỊCH</w:t>
      </w:r>
    </w:p>
    <w:p>
      <w:r>
        <w:t>PHÓ CHỦ TỊCH</w:t>
      </w:r>
    </w:p>
    <w:p>
      <w:r>
        <w:t>Lê Xuân Lợi</w:t>
      </w:r>
    </w:p>
    <w:p>
      <w:r>
        <w:t>PHỤ LỤC:</w:t>
      </w:r>
    </w:p>
    <w:p>
      <w:r>
        <w:t>LOẠI CÂY TRỒNG LÂU NĂM ĐƯỢC CHUYỂN ĐỔI TRÊN ĐẤT TRỒNG LÚA</w:t>
      </w:r>
    </w:p>
    <w:p>
      <w:r>
        <w:t>(Ban hành kèm theo Quyết định số 487/QĐ-UBND ngày 13/6/2025  của UBND tỉnh Bắc Ninh)</w:t>
      </w:r>
    </w:p>
    <w:p>
      <w:r>
        <w:t>STT</w:t>
      </w:r>
    </w:p>
    <w:p>
      <w:r>
        <w:t>Loại cây trồng lâu năm được chuyển đổi trên đất trồng lúa</w:t>
      </w:r>
    </w:p>
    <w:p>
      <w:r>
        <w:t>Loại đất lúa được chuyển đổi cây lâu năm</w:t>
      </w:r>
    </w:p>
    <w:p>
      <w:r>
        <w:t>I</w:t>
      </w:r>
    </w:p>
    <w:p>
      <w:r>
        <w:t>Nhóm cây ăn quả lâu năm</w:t>
      </w:r>
    </w:p>
    <w:p>
      <w:r>
        <w:t>Đất trồng lúa còn lại (đất trồng một vụ lúa nước trong năm)</w:t>
      </w:r>
    </w:p>
    <w:p>
      <w:r>
        <w:t>1</w:t>
      </w:r>
    </w:p>
    <w:p>
      <w:r>
        <w:t>Nho</w:t>
      </w:r>
    </w:p>
    <w:p>
      <w:r>
        <w:t>2</w:t>
      </w:r>
    </w:p>
    <w:p>
      <w:r>
        <w:t>Xoài</w:t>
      </w:r>
    </w:p>
    <w:p>
      <w:r>
        <w:t>3</w:t>
      </w:r>
    </w:p>
    <w:p>
      <w:r>
        <w:t>Hồng xiêm</w:t>
      </w:r>
    </w:p>
    <w:p>
      <w:r>
        <w:t>4</w:t>
      </w:r>
    </w:p>
    <w:p>
      <w:r>
        <w:t>Chuối</w:t>
      </w:r>
    </w:p>
    <w:p>
      <w:r>
        <w:t>5</w:t>
      </w:r>
    </w:p>
    <w:p>
      <w:r>
        <w:t>Thanh long</w:t>
      </w:r>
    </w:p>
    <w:p>
      <w:r>
        <w:t>6</w:t>
      </w:r>
    </w:p>
    <w:p>
      <w:r>
        <w:t>Đu đủ</w:t>
      </w:r>
    </w:p>
    <w:p>
      <w:r>
        <w:t>7</w:t>
      </w:r>
    </w:p>
    <w:p>
      <w:r>
        <w:t>Mít</w:t>
      </w:r>
    </w:p>
    <w:p>
      <w:r>
        <w:t>8</w:t>
      </w:r>
    </w:p>
    <w:p>
      <w:r>
        <w:t>Ổi</w:t>
      </w:r>
    </w:p>
    <w:p>
      <w:r>
        <w:t>9</w:t>
      </w:r>
    </w:p>
    <w:p>
      <w:r>
        <w:t>Khế</w:t>
      </w:r>
    </w:p>
    <w:p>
      <w:r>
        <w:t>10</w:t>
      </w:r>
    </w:p>
    <w:p>
      <w:r>
        <w:t>Bưởi</w:t>
      </w:r>
    </w:p>
    <w:p>
      <w:r>
        <w:t>11</w:t>
      </w:r>
    </w:p>
    <w:p>
      <w:r>
        <w:t>Cam</w:t>
      </w:r>
    </w:p>
    <w:p>
      <w:r>
        <w:t>12</w:t>
      </w:r>
    </w:p>
    <w:p>
      <w:r>
        <w:t>Chanh</w:t>
      </w:r>
    </w:p>
    <w:p>
      <w:r>
        <w:t>13</w:t>
      </w:r>
    </w:p>
    <w:p>
      <w:r>
        <w:t>Quýt</w:t>
      </w:r>
    </w:p>
    <w:p>
      <w:r>
        <w:t>14</w:t>
      </w:r>
    </w:p>
    <w:p>
      <w:r>
        <w:t>Táo</w:t>
      </w:r>
    </w:p>
    <w:p>
      <w:r>
        <w:t>15</w:t>
      </w:r>
    </w:p>
    <w:p>
      <w:r>
        <w:t>Nhãn</w:t>
      </w:r>
    </w:p>
    <w:p>
      <w:r>
        <w:t>II</w:t>
      </w:r>
    </w:p>
    <w:p>
      <w:r>
        <w:t>Nhóm cây dược liệu lâu năm</w:t>
      </w:r>
    </w:p>
    <w:p>
      <w:r>
        <w:t>1</w:t>
      </w:r>
    </w:p>
    <w:p>
      <w:r>
        <w:t>Đinh lăng</w:t>
      </w:r>
    </w:p>
    <w:p>
      <w:r>
        <w:t>2</w:t>
      </w:r>
    </w:p>
    <w:p>
      <w:r>
        <w:t>Hoa nhài</w:t>
      </w:r>
    </w:p>
    <w:p>
      <w:r>
        <w:t>III</w:t>
      </w:r>
    </w:p>
    <w:p>
      <w:r>
        <w:t>Nhóm hoa, cây cảnh lâu năm</w:t>
      </w:r>
    </w:p>
    <w:p>
      <w:r>
        <w:t>1</w:t>
      </w:r>
    </w:p>
    <w:p>
      <w:r>
        <w:t>Quất</w:t>
      </w:r>
    </w:p>
    <w:p>
      <w:r>
        <w:t>2</w:t>
      </w:r>
    </w:p>
    <w:p>
      <w:r>
        <w:t>Đào</w:t>
      </w:r>
    </w:p>
    <w:p>
      <w:r>
        <w:t>3</w:t>
      </w:r>
    </w:p>
    <w:p>
      <w:r>
        <w:t>Tùng</w:t>
      </w:r>
    </w:p>
    <w:p>
      <w:r>
        <w:t>4</w:t>
      </w:r>
    </w:p>
    <w:p>
      <w:r>
        <w:t>Sanh</w:t>
      </w:r>
    </w:p>
    <w:p>
      <w:r>
        <w:t>5</w:t>
      </w:r>
    </w:p>
    <w:p>
      <w:r>
        <w:t>Si</w:t>
      </w:r>
    </w:p>
    <w:p>
      <w:r>
        <w:t>IV</w:t>
      </w:r>
    </w:p>
    <w:p>
      <w:r>
        <w:t>Cây lâu năm khác</w:t>
      </w:r>
    </w:p>
    <w:p>
      <w:r>
        <w:t>1</w:t>
      </w:r>
    </w:p>
    <w:p>
      <w:r>
        <w:t>Măng tây xanh</w:t>
      </w:r>
    </w:p>
    <w:p>
      <w:r>
        <w:t>2</w:t>
      </w:r>
    </w:p>
    <w:p>
      <w:r>
        <w:t>Cau lấy quả</w:t>
      </w:r>
    </w:p>
    <w:p>
      <w:r>
        <w:t>Ghi chú:    - Căn cứ Luật Trồng trọt năm 2018: Cây trồng lâu năm là loại cây được gieo trồng một lần, sinh trưởng trong nhiều năm và cho thu hoạch một hoặc nhiều lần.</w:t>
      </w:r>
    </w:p>
    <w:p>
      <w:r>
        <w:t>- Căn cứ Quyết định số 27/2018/QĐ-TTg ngày 06/7/2018 của Thủ tướng Chính phủ về ban hành Hệ thống ngành kinh tế Việt Nam để phân loại nhóm cây trồng.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