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484/QĐ-UBND năm 2025 phê duyệt Quy trình nội bộ giải quyết thủ tục hành chính thuộc thẩm quyền quản lý, giải quyết của Sở Khoa học và Công nghệ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24/07/2025</w:t>
            </w:r>
          </w:p>
        </w:tc>
      </w:tr>
      <w:tr>
        <w:tc>
          <w:tcPr>
            <w:tcW w:type="dxa" w:w="4320"/>
          </w:tcPr>
          <w:p>
            <w:r>
              <w:t>Ngày hiệu lực</w:t>
            </w:r>
          </w:p>
        </w:tc>
        <w:tc>
          <w:tcPr>
            <w:tcW w:type="dxa" w:w="4320"/>
          </w:tcPr>
          <w:p>
            <w:r>
              <w:t>24/07/2025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484/QĐ-UBND</w:t>
      </w:r>
    </w:p>
    <w:p>
      <w:r>
        <w:t>Quảng Ngãi, ngày 24 tháng 7 năm 2025</w:t>
      </w:r>
    </w:p>
    <w:p>
      <w:r>
        <w:t>QUYẾT ĐỊNH</w:t>
      </w:r>
    </w:p>
    <w:p>
      <w:r>
        <w:t>VỀ VIỆC PHÊ DUYỆT QUY TRÌNH NỘI BỘ GIẢI QUYẾT THỦ TỤC HÀNH CHÍNH THUỘC THẨM QUYỀN QUẢN LÝ, GIẢI QUYẾT CỦA SỞ KHOA HỌC VÀ CÔNG NGHỆ TỈNH QUẢNG NGÃI</w:t>
      </w:r>
    </w:p>
    <w:p>
      <w:r>
        <w:t>CHỦ TỊCH ỦY BAN NHÂN DÂN TỈNH QUẢNG NGÃI</w:t>
      </w:r>
    </w:p>
    <w:p>
      <w:r>
        <w:t>Căn cứ Luật Tổ chức chính quyền địa phương ngày 16 tháng 6 năm 2025  ;</w:t>
      </w:r>
    </w:p>
    <w:p>
      <w:r>
        <w:t>Căn cứ Nghị định số 118/2025/NĐ-CP ngày 09 tháng 6 năm 2025 của Chính phủ về thực hiện cơ chế một cửa, một cửa liên thông tại Bộ phận Một cửa và Cổng Dịch vụ công quốc gia;</w:t>
      </w:r>
    </w:p>
    <w:p>
      <w:r>
        <w:t>Căn cứ Quyết định số 04/2025/QĐ-UBND ngày 01 tháng 7 năm 2025 của Ủy ban nhân dân tỉnh về việc ban hành Quy định chức năng, nhiệm vụ, quyền hạn và cơ cấu tổ chức của Sở Khoa học và Công nghệ;</w:t>
      </w:r>
    </w:p>
    <w:p>
      <w:r>
        <w:t>Căn cứ các Quyết định số 44/2022/QĐ-UBND ngày 24 tháng 11 năm 2022 của Ủy ban nhân dân tỉnh ban hành Quy chế về thực hiện cơ chế một cửa, một cửa liên thông trong giải quyết thủ tục hành chính trên địa bàn tỉnh Quảng Ngãi; Quyết định số 34/2023/QĐ-UBND ngày 24 tháng 8 năm 2023 của Ủy ban nhân dân tỉnh ban hành Quy chế hoạt động của Hệ thống thông tin giải quyết thủ tục hành chính tỉnh Quảng Ngãi;</w:t>
      </w:r>
    </w:p>
    <w:p>
      <w:r>
        <w:t>Căn cứ Quyết định số 1104/QĐ-UBND ngày 27 tháng 6 năm 2025 của Ủy ban nhân dân tỉnh về việc công bố Danh mục thủ tục hành chính mới ban hành theo quy định về phân quyền, phân cấp, phân định thẩm quyền trong lĩnh vực quản lý nhà nước của Sở Khoa học và Công nghệ tỉnh Quảng Ngãi; Quyết định số 1105/QĐ-UBND ngày 27 tháng 6 năm 2025 của Ủy ban nhân dân tỉnh về việc công bố Danh mục thủ tục hành chính mới ban hành trong lĩnh vực hoạt động khoa học và công nghệ, tiêu chuẩn đo lường chất lượng thuộc thẩm quyền quản lý, giải quyết của Sở Khoa học và Công nghệ tỉnh Quảng Ngãi;</w:t>
      </w:r>
    </w:p>
    <w:p>
      <w:r>
        <w:t>Theo đề nghị của Giám đốc Sở Khoa học và Công nghệ tại Tờ trình số 137/TTr-SKHCN ngày 11 tháng 7 năm 2025.</w:t>
      </w:r>
    </w:p>
    <w:p>
      <w:r>
        <w:t>QUYẾT ĐỊNH:</w:t>
      </w:r>
    </w:p>
    <w:p>
      <w:r>
        <w:t>Điều 1.    Phê duyệt kèm theo Quyết định này Quy trình nội bộ giải quyết thủ tục hành chính (TTHC) thuộc thẩm quyền quản lý, giải quyết của Sở Khoa học và Công nghệ.</w:t>
      </w:r>
    </w:p>
    <w:p>
      <w:r>
        <w:t>Điều 2. Trách nhiệm của các cơ quan</w:t>
      </w:r>
    </w:p>
    <w:p>
      <w:r>
        <w:t>1. Sở Khoa học và Công nghệ</w:t>
      </w:r>
    </w:p>
    <w:p>
      <w:r>
        <w:t>a) Chịu trách nhiệm theo dõi, giám sát và giải quyết TTHC đảm bảo theo Quy trình nội bộ được phê duyệt tại Quyết định này.</w:t>
      </w:r>
    </w:p>
    <w:p>
      <w:r>
        <w:t>b) Chủ trì, phối hợp với các cơ quan, đơn vị có liên quan căn cứ Quyết định này xây dựng quy trình điện tử giải quyết TTHC để thiết lập trên Hệ thống thông tin giải quyết TTHC tỉnh theo quy định.</w:t>
      </w:r>
    </w:p>
    <w:p>
      <w:r>
        <w:t>2. Văn phòng Ủy ban nhân dân tỉnh thực hiện kiểm soát việc chấp hành Quy trình nội bộ; kịp thời báo cáo Ủy ban nhân dân tỉnh, Chủ tịch Ủy ban nhân dân tỉnh về kết quả thực hiện; chủ trì, phối hợp với có quan liên quan tham mưu, đề xuất xử lý trách nhiệm của cơ quan, đơn vị, cá nhân vi phạm theo quy định.</w:t>
      </w:r>
    </w:p>
    <w:p>
      <w:r>
        <w:t>Điều 3.    Quyết định này có hiệu lực thi hành kể từ ngày ký.</w:t>
      </w:r>
    </w:p>
    <w:p>
      <w:r>
        <w:t>Điều 4.    Chánh Văn phòng Ủy ban nhân dân tỉnh; Giám đốc Sở Khoa học và Công nghệ và các tổ chức, cá nhân có liên quan chịu trách nhiệm thi hành Quyết định này./.</w:t>
      </w:r>
    </w:p>
    <w:p>
      <w:r>
        <w:t>Nơi nhận:</w:t>
      </w:r>
    </w:p>
    <w:p>
      <w:r>
        <w:t>- Như Điều 4;</w:t>
      </w:r>
    </w:p>
    <w:p>
      <w:r>
        <w:t>- Bộ Khoa học và Công nghệ;</w:t>
      </w:r>
    </w:p>
    <w:p>
      <w:r>
        <w:t>- Cục KSTTHC (VPCP);</w:t>
      </w:r>
    </w:p>
    <w:p>
      <w:r>
        <w:t>- CT, PCT Ủy ban nhân dân tỉnh;</w:t>
      </w:r>
    </w:p>
    <w:p>
      <w:r>
        <w:t>- Bưu điện tỉnh Quảng Ngãi;</w:t>
      </w:r>
    </w:p>
    <w:p>
      <w:r>
        <w:t>- VPUB: PCVP, KGVX;</w:t>
      </w:r>
    </w:p>
    <w:p>
      <w:r>
        <w:t>- Cổng TTĐT tỉnh;</w:t>
      </w:r>
    </w:p>
    <w:p>
      <w:r>
        <w:t>- Lưu: VT, TTHC.</w:t>
      </w:r>
    </w:p>
    <w:p>
      <w:r>
        <w:t>KT. CHỦ TỊCH</w:t>
      </w:r>
    </w:p>
    <w:p>
      <w:r>
        <w:t>PHÓ CHỦ TỊCH</w:t>
      </w:r>
    </w:p>
    <w:p>
      <w:r>
        <w:t>Nguyễn Ngọc Sâm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