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482/QĐ-BGDĐT Kế hoạch triển khai công tác soạn thảo, ban hành văn bản quy phạm pháp luật của Bộ Giáo dục và Đào tạo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482/QĐ-BGDĐT</w:t>
      </w:r>
    </w:p>
    <w:p>
      <w:r>
        <w:t>Hà Nội, ngày 01 tháng 02 năm 2024</w:t>
      </w:r>
    </w:p>
    <w:p>
      <w:r>
        <w:t>QUYẾT ĐỊNH</w:t>
      </w:r>
    </w:p>
    <w:p>
      <w:r>
        <w:t>BAN HÀNH KẾ HOẠCH TRIỂN KHAI CÔNG TÁC SOẠN THẢO, BAN HÀNH VĂN BẢN QUY PHẠM PHÁP LUẬT CỦA BỘ GIÁO DỤC VÀ ĐÀO TẠO NĂM 2024</w:t>
      </w:r>
    </w:p>
    <w:p>
      <w:r>
        <w:t>BỘ TRƯỞNG BỘ GIÁO DỤC VÀ ĐÀO TẠO</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86/2022/NĐ-CP ngày 24 tháng 10 năm 2022 của Chính phủ quy định chức năng, nhiệm vụ, quyền hạn và cơ cấu tổ chức của Bộ Giáo dục và Đào tạo;</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Vụ trưởng Vụ Pháp chế</w:t>
      </w:r>
    </w:p>
    <w:p>
      <w:r>
        <w:t>QUYẾT ĐỊNH:</w:t>
      </w:r>
    </w:p>
    <w:p>
      <w:r>
        <w:t>Điều 1.  Ban hành kèm theo Quyết định này Kế hoạch triển khai công tác soạn thảo, ban hành văn bản quy phạm pháp luật của Bộ Giáo dục và Đào tạo năm 2024.</w:t>
      </w:r>
    </w:p>
    <w:p>
      <w:r>
        <w:t>Điều 2.  Quyết định này có hiệu lực thi hành kể từ ngày ký.</w:t>
      </w:r>
    </w:p>
    <w:p>
      <w:r>
        <w:t>Điều 3.  Chánh văn phòng, Vụ trưởng Vụ Kế hoạch - Tài chính, Vụ trưởng Vụ Pháp chế, và Thủ trưởng các đơn vị thuộc Bộ chịu trách nhiệm thi hành Quyết định này./.</w:t>
      </w:r>
    </w:p>
    <w:p>
      <w:r>
        <w:t>Nơi nhận:</w:t>
      </w:r>
    </w:p>
    <w:p>
      <w:r>
        <w:t>- Như Điều 3;</w:t>
      </w:r>
    </w:p>
    <w:p>
      <w:r>
        <w:t>- Các Thứ trưởng (để chỉ đạo);</w:t>
      </w:r>
    </w:p>
    <w:p>
      <w:r>
        <w:t>- Cổng thông tin điện tử Bộ GDĐT;</w:t>
      </w:r>
    </w:p>
    <w:p>
      <w:r>
        <w:t>- Lưu: VT, Vụ PC.</w:t>
      </w:r>
    </w:p>
    <w:p>
      <w:r>
        <w:t>BỘ TRƯỞNG</w:t>
      </w:r>
    </w:p>
    <w:p>
      <w:r>
        <w:t>Nguyễn Kim Sơn</w:t>
      </w:r>
    </w:p>
    <w:p>
      <w:r>
        <w:t>KẾ HOẠCH</w:t>
      </w:r>
    </w:p>
    <w:p>
      <w:r>
        <w:t>TRIỂN KHAI CÔNG TÁC SOẠN THẢO, BAN HÀNH VĂN BẢN QUY PHẠM PHÁP LUẬT CỦA BỘ GIÁO DỤC VÀ ĐÀO TẠO NĂM 2024</w:t>
      </w:r>
    </w:p>
    <w:p>
      <w:r>
        <w:t>(Ban hành kèm theo Quyết định số 482/QĐ-BGDĐT ngày 01 tháng 02 năm 2024 của Bộ Giáo dục và Đào tạo)</w:t>
      </w:r>
    </w:p>
    <w:p>
      <w:r>
        <w:t>I. MỤC ĐÍCH, YÊU CẦU</w:t>
      </w:r>
    </w:p>
    <w:p>
      <w:r>
        <w:t>1. Mục đích</w:t>
      </w:r>
    </w:p>
    <w:p>
      <w:r>
        <w:t>Xác định công tác soạn thảo, ban hành và thực hiện văn bản quy phạm pháp luật (VBQPPL) là nhiệm vụ trọng tâm, nhiệm vụ chính trị quan trọng hàng đầu của từng đơn vị. Việc xây dựng, soạn thảo văn bản phải dựa trên kết quả rà soát văn bản của các đơn vị đề xuất sửa đổi, bổ sung hoặc ban hành mới đảm bảo phù hợp với yêu cầu thực tế. Không soạn thảo văn bản đối với văn bản chưa cần thiết, không phù hợp với điều kiện, nguồn lực thực tế, văn bản không đảm bảo tính khả thi hoặc chưa rõ hoặc thiếu cơ sở pháp lý.</w:t>
      </w:r>
    </w:p>
    <w:p>
      <w:r>
        <w:t>2. Yêu cầu</w:t>
      </w:r>
    </w:p>
    <w:p>
      <w:r>
        <w:t>2.1. Kế hoạch triển khai công tác soạn thảo, ban hành VBQPPL (sau đây gọi là Kế hoạch) của Bộ Giáo dục và Đào tạo (sau đây gọi là Bộ GDĐT) năm 2024 nhằm bảo đảm công tác soạn thảo VBQPPL của Bộ GDĐT năm 2024 được thực hiện đúng theo quy định của pháp luật về xây dựng văn bản, hiệu quả và đảm bảo thời hạn được giao.</w:t>
      </w:r>
    </w:p>
    <w:p>
      <w:r>
        <w:t>2.2. Kế hoạch nhằm cụ thể hóa những nhiệm vụ các đơn vị thuộc Bộ GDĐT cần thực hiện để đảm bảo sự rõ ràng, minh bạch, khả thi, hiệu quả, trong công tác soạn thảo, ban hành VBQPPL được giao.</w:t>
      </w:r>
    </w:p>
    <w:p>
      <w:r>
        <w:t>2.3. Kế hoạch góp phần đẩy mạnh hiệu quả công tác soạn thảo, ban hành VBQPPL của Bộ GDĐT năm 2024.</w:t>
      </w:r>
    </w:p>
    <w:p>
      <w:r>
        <w:t>2.4. Các đơn vị thuộc Bộ GDĐT căn cứ theo các văn bản pháp luật quy định về công tác soạn thảo, ban hành VBQPPL và theo Kế hoạch của Bộ GDĐT năm 2024 để hoàn thiện và trình lãnh đạo Bộ ký gửi Văn phòng Chính phủ, Thủ tướng Chính phủ (đối với văn bản cấp trên) hoặc ký ban hành (đối với văn bản thuộc thẩm quyền của Bộ trưởng) trước 01 tháng so với thời gian ban hành.</w:t>
      </w:r>
    </w:p>
    <w:p>
      <w:r>
        <w:t>II. NHIỆM VỤ CỤ THỂ</w:t>
      </w:r>
    </w:p>
    <w:p>
      <w:r>
        <w:t>1. Tổ chức xây dựng Kế hoạch cụ thể để đảm bảo tính khả thi, đúng theo quy định của pháp luật và hoàn thành đúng tiến độ của từng văn bản được giao theo Chương trình xây dựng VBQPPL đã được phê duyệt và sự chỉ đạo của lãnh đạo Bộ.</w:t>
      </w:r>
    </w:p>
    <w:p>
      <w:r>
        <w:t>- Đơn vị chủ trì:  các đơn vị thuộc Bộ được giao chủ trì soạn thảo VBQPPL.</w:t>
      </w:r>
    </w:p>
    <w:p>
      <w:r>
        <w:t>- Đơn vị phối hợp:  Vụ Pháp chế và các đơn vị có liên quan.</w:t>
      </w:r>
    </w:p>
    <w:p>
      <w:r>
        <w:t>- Thời gian thực hiện:  năm 2024, theo Kế hoạch từng văn bản.</w:t>
      </w:r>
    </w:p>
    <w:p>
      <w:r>
        <w:t>2. Giám sát và chịu trách nhiệm trước Lãnh đạo Bộ về công tác soạn thảo văn bản, ban hành văn bản của đơn vị; tập trung nguồn lực và triển khai xây dựng các văn bản được giao, các văn bản do đơn vị đề xuất xây dựng (đã được Lãnh đạo Bộ phê duyệt), bảo đảm tiến độ, chất lượng các văn bản; trong quá trình soạn thảo văn bản, chủ động báo cáo Lãnh đạo Bộ những khó khăn, vướng mắc để kịp thời giải quyết, hoàn thiện đúng tiến độ.</w:t>
      </w:r>
    </w:p>
    <w:p>
      <w:r>
        <w:t>- Đơn vị chủ trì:  các đơn vị thuộc Bộ được giao chủ trì soạn thảo VBQPPL.</w:t>
      </w:r>
    </w:p>
    <w:p>
      <w:r>
        <w:t>- Đơn vị phối hợp:  Vụ Pháp chế và các đơn vị có liên quan.</w:t>
      </w:r>
    </w:p>
    <w:p>
      <w:r>
        <w:t>- Thời gian thực hiện:  năm 2024, theo Kế hoạch từng văn bản.</w:t>
      </w:r>
    </w:p>
    <w:p>
      <w:r>
        <w:t>3. Tăng cường lồng ghép nội dung về xây dựng văn bản vào các cuộc họp hoặc giao ban của đơn vị; đảm bảo sự hài hòa về tiến độ và chất lượng trong công tác xây dựng văn bản; phối hợp chặt chẽ với Vụ Pháp chế và các đơn vị có liên quan để đề xuất giải pháp tháo gỡ các khó khăn, vướng mắc trong quá trình soạn thảo văn bản, đặc biệt là các văn bản chậm tiến độ để xử lý dứt điểm tình trạng nợ, đọng văn bản.</w:t>
      </w:r>
    </w:p>
    <w:p>
      <w:r>
        <w:t>- Đơn vị chủ trì:  các đơn vị thuộc Bộ được giao chủ trì soạn thảo VBQPPL.</w:t>
      </w:r>
    </w:p>
    <w:p>
      <w:r>
        <w:t>- Đơn vị phối hợp:  Vụ Pháp chế và các đơn vị có liên quan.</w:t>
      </w:r>
    </w:p>
    <w:p>
      <w:r>
        <w:t>- Thời gian thực hiện:  thường xuyên trong năm 2024.</w:t>
      </w:r>
    </w:p>
    <w:p>
      <w:r>
        <w:t>4. Chuẩn bị công tác truyền thông trước, trong và sau khi soạn thảo, ban hành văn bản góp phần nâng cao hiệu quả áp dụng của các văn bản đã được ban hành.</w:t>
      </w:r>
    </w:p>
    <w:p>
      <w:r>
        <w:t>- Đơn vị chủ trì:  Trung tâm truyền thông và Sự kiện.</w:t>
      </w:r>
    </w:p>
    <w:p>
      <w:r>
        <w:t>- Đơn vị phối hợp:  các đơn vị thuộc Bộ được giao chủ trì soạn thảo VBQPPL và các đơn vị có liên quan.</w:t>
      </w:r>
    </w:p>
    <w:p>
      <w:r>
        <w:t>- Thời gian thực hiện:  thường xuyên trong năm 2024.</w:t>
      </w:r>
    </w:p>
    <w:p>
      <w:r>
        <w:t>5. Định kỳ trước ngày 25 hàng tháng, các đơn vị thuộc bộ có trách nhiệm báo cáo tình hình, tiến độ soạn thảo văn bản gửi về Vụ Pháp chế đầu mối tổng hợp để báo cáo Lãnh đạo Bộ; cập nhật tiến độ, nêu những tồn tại, nguyên nhân và đề xuất những giải pháp cho công tác soạn thảo văn bản.</w:t>
      </w:r>
    </w:p>
    <w:p>
      <w:r>
        <w:t>- Đơn vị chủ trì:  Vụ Pháp chế.</w:t>
      </w:r>
    </w:p>
    <w:p>
      <w:r>
        <w:t>- Đơn vị phối hợp:  các đơn vị thuộc Bộ được giao chủ trì soạn thảo VBQPPL</w:t>
      </w:r>
    </w:p>
    <w:p>
      <w:r>
        <w:t>- Thời gian thực hiện:  hàng tháng tại giao ban cơ quan Bộ và theo quý tại Hội nghị công tác Pháp chế (chuyên đề pháp luật).</w:t>
      </w:r>
    </w:p>
    <w:p>
      <w:r>
        <w:t>6. Về tham gia, góp ý kiến đối với dự thảo các VBQPPL theo đề nghị của các đơn vị liên quan, các Bộ, ngành và phân công của lãnh đạo Bộ.</w:t>
      </w:r>
    </w:p>
    <w:p>
      <w:r>
        <w:t>- Đơn vị chủ trì:  các đơn vị thuộc Bộ được giao chủ trì soạn thảo VBQPPL.</w:t>
      </w:r>
    </w:p>
    <w:p>
      <w:r>
        <w:t>- Đơn vị phối hợp:  Vụ Pháp chế và các đơn vị có liên quan.</w:t>
      </w:r>
    </w:p>
    <w:p>
      <w:r>
        <w:t>- Thời gian thực hiện:  thường xuyên trong năm 2024.</w:t>
      </w:r>
    </w:p>
    <w:p>
      <w:r>
        <w:t>7. Thực hiện thẩm định các VBQPPL thuộc thẩm quyền của Bộ trưởng Bộ GDĐT và tham gia Hội đồng thẩm định đối với các VBQPPL trước khi trình Chính phủ, Thủ tướng Chính phủ theo đề nghị của Bộ Tư pháp và phân công của lãnh đạo Bộ.</w:t>
      </w:r>
    </w:p>
    <w:p>
      <w:r>
        <w:t>- Đơn vị chủ trì:  Vụ Pháp chế.</w:t>
      </w:r>
    </w:p>
    <w:p>
      <w:r>
        <w:t>- Đơn vị phối hợp:  các đơn vị thuộc Bộ được giao chủ trì soạn thảo VBQPPL.</w:t>
      </w:r>
    </w:p>
    <w:p>
      <w:r>
        <w:t>- Thời gian thực hiện:  thường xuyên năm 2024.</w:t>
      </w:r>
    </w:p>
    <w:p>
      <w:r>
        <w:t>III. TỔ CHỨC THỰC HIỆN</w:t>
      </w:r>
    </w:p>
    <w:p>
      <w:r>
        <w:t>1. Kinh phí:  Kinh phí thực hiện Kế hoạch do ngân sách nhà nước cấp hằng năm và các nguồn kinh phí khác theo quy định của pháp luật.</w:t>
      </w:r>
    </w:p>
    <w:p>
      <w:r>
        <w:t>2. Trách nhiệm của các đơn vị</w:t>
      </w:r>
    </w:p>
    <w:p>
      <w:r>
        <w:t>2.1. Các đơn vị thuộc Bộ:</w:t>
      </w:r>
    </w:p>
    <w:p>
      <w:r>
        <w:t>- Căn cứ theo nhiệm vụ nêu tại mục II của Kế hoạch chủ động triển khai công tác soạn thảo, ban hành văn bản pháp luật theo đúng kế hoạch và tiến độ được giao; phối hợp với Vụ Pháp chế để thực hiện tốt Kế hoạch.</w:t>
      </w:r>
    </w:p>
    <w:p>
      <w:r>
        <w:t>- Các đơn vị thuộc Bộ được giao chủ trì thực hiện nhiệm vụ soạn thảo văn bản năm 2024 lập dự toán theo quy định gửi Vụ Kế hoạch - Tài chính thẩm định, báo cáo Lãnh đạo Bộ bố trí kinh phí thực hiện.</w:t>
      </w:r>
    </w:p>
    <w:p>
      <w:r>
        <w:t>2.2. Vụ Pháp chế</w:t>
      </w:r>
    </w:p>
    <w:p>
      <w:r>
        <w:t>- Chủ trì, phối hợp với các cơ quan, đơn vị theo dõi, đôn đốc, kiểm tra thực hiện Kế hoạch nhằm bảo đảm quy định, kịp thời tham mưu Lãnh đạo Bộ các giải pháp triển khai thực hiện Kế hoạch;</w:t>
      </w:r>
    </w:p>
    <w:p>
      <w:r>
        <w:t>- Tăng cường công tác kiểm tra tiến độ soạn thảo văn bản, tổ chức tập huấn bồi dưỡng nghiệp vụ soạn thảo văn bản; cập nhật VBQPPL mới, những lưu ý, kỹ thuật soạn thảo văn bản của Bộ của từng đơn vị;</w:t>
      </w:r>
    </w:p>
    <w:p>
      <w:r>
        <w:t>- Rà soát, nghiên cứu và phối hợp cùng với Cục Công nghệ thông tin để tham mưu Lãnh đạo bộ về việc xây dựng cơ sở dữ liệu, phần mềm riêng về soạn thảo, ban hành văn bản để rà soát, sàng lọc tránh trùng lặp, xung đột, mâu thuẫn giữa các quy định và chính sách;</w:t>
      </w:r>
    </w:p>
    <w:p>
      <w:r>
        <w:t>- Chủ trì tổ chức Hội nghị về công tác Pháp  chế (chuyên đề xây dựng pháp luật)  theo Quý, năm và đột xuất  (nếu cần thiết).</w:t>
      </w:r>
    </w:p>
    <w:p>
      <w:r>
        <w:t>2.3. Vụ Kế hoạch - Tài chính: cân đối và theo đề xuất của Vụ Pháp chế, Văn phòng Bộ và các đơn vị thuộc Bộ, tham mưu cho lãnh đạo Bộ bố trí kinh phí để thực hiện Kế hoạch.</w:t>
      </w:r>
    </w:p>
    <w:p>
      <w:r>
        <w:t>Trong quá trình triển khai Kế hoạch, nếu có những vấn đề cần điều chỉnh, bổ sung, Vụ Pháp chế có trách nhiệm tổng hợp, báo cáo Bộ trưởng xem xét, điều chỉnh cho phù hợp, bảo đảm tiến độ đề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