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48/2026/QĐ-UBND sửa đổi Quyết định 31/2025/QĐ-UBND phân cấp quản lý công trình thủy lợi và quy mô thủy lợi nội đồng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12/06/2026</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48/2026/QĐ-UBND</w:t>
      </w:r>
    </w:p>
    <w:p>
      <w:r>
        <w:t>Thái Nguyên, ngày 01 tháng 6 năm 2026</w:t>
      </w:r>
    </w:p>
    <w:p>
      <w:r>
        <w:t>QUYẾT ĐỊNH</w:t>
      </w:r>
    </w:p>
    <w:p>
      <w:r>
        <w:t>SỬA ĐỔI, BỔ SUNG MỘT SỐ ĐIỀU CỦA QUYẾT ĐỊNH SỐ 31/2025/QĐ-UBND NGÀY 12 THÁNG 12 NĂM 2025 CỦA ỦY BAN NHÂN DÂN TỈNH PHÂN CẤP QUẢN LÝ CÔNG TRÌNH THỦY LỢI VÀ QUY MÔ THỦY LỢI NỘI ĐỒNG TRÊN ĐỊA BÀN TỈNH THÁI NGUYÊN</w:t>
      </w:r>
    </w:p>
    <w:p>
      <w:r>
        <w:t>Căn cứ Luật Tổ chức chính quyền địa phương số 72/2025/QH15;</w:t>
      </w:r>
    </w:p>
    <w:p>
      <w:r>
        <w:t>Căn cứ Luật Thủy lợi số 08/2017/QH14; Luật số 146/2025/QH15 ngày 11 tháng 12 năm 2025 sửa đổi, bổ sung một số điều của 15 Luật trong lĩnh vực Nông nghiệp và Môi trường;</w:t>
      </w:r>
    </w:p>
    <w:p>
      <w:r>
        <w:t>Căn cứ Nghị định số 77/2018/NĐ-CP ngày 16 tháng 5 năm 2018 của Chính phủ quy định hỗ trợ phát triển thủy lợi nhỏ, thủy lợi nội đồng và tưới tiên tiến, tiết kiệm nước;</w:t>
      </w:r>
    </w:p>
    <w:p>
      <w:r>
        <w:t>Căn cứ Nghị định số 114/2018/NĐ-CP ngày 04 tháng 9 năm 2018 của Chính phủ về quản lý an toàn đập, hồ chứa nước;</w:t>
      </w:r>
    </w:p>
    <w:p>
      <w:r>
        <w:t>Căn cứ Nghị định số 40/2026/NĐ-CP ngày 25 tháng 01 năm 2026 của Chính phủ quy định chi tiết một số điều của Luật Thủy lợi;</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Thông tư số 20/2025/TT-BNNMT ngày 19 tháng 6 năm 2025 của Bộ trưởng Bộ Nông nghiệp và Môi trường quy định chi tiết về phân quyền, phân cấp, phân định thẩm quyền quản lý nhà nước trong lĩnh vực thủy lợi;</w:t>
      </w:r>
    </w:p>
    <w:p>
      <w:r>
        <w:t>Căn cứ Thông tư số 08/2026/TT-BNNMT ngày 26 tháng 01 năm 2026 của Bộ trưởng Bộ Nông nghiệp và Môi trường quy định chi tiết một số điều của Luật Thủy lợi;</w:t>
      </w:r>
    </w:p>
    <w:p>
      <w:r>
        <w:t>Theo đề nghị của Giám đốc Sở Nông nghiệp và Môi trường tại Tờ trình số 5403/TTr-SNNMT ngày 20 tháng 5 năm 2026;</w:t>
      </w:r>
    </w:p>
    <w:p>
      <w:r>
        <w:t>Ủy ban nhân dân tỉnh Thái Nguyên ban hành Quyết định sửa đổi, bổ sung một số điều của Quyết định số 31/2025/QĐ-UBND ngày 12 tháng 12 năm 2025 của Ủy ban nhân dân tỉnh phân cấp quản lý công trình thủy lợi và quy mô thủy lợi nội đồng trên địa bàn tỉnh Thái Nguyên.</w:t>
      </w:r>
    </w:p>
    <w:p>
      <w:r>
        <w:t>Điều 1. Sửa đổi, bổ sung một số điều của Quyết định số 31/2025/QĐ-UBND ngày 12 tháng 12 năm 2025 của Ủy ban nhân dân tỉnh phân cấp quản lý công trình thủy lợi và quy mô thủy lợi nội đồng trên địa bàn tỉnh Thái Nguyên</w:t>
      </w:r>
    </w:p>
    <w:p>
      <w:r>
        <w:t>1. Sửa đổi, bổ sung Điều 2 như sau:</w:t>
      </w:r>
    </w:p>
    <w:p>
      <w:r>
        <w:t>“Điều 2. Nhiệm vụ, thẩm quyền của Ủy ban nhân dân tỉnh phân cấp cho Ủy ban nhân dân cấp xã quản lý các công trình thủy lợi có quy mô, nhiệm vụ công trình như sau:</w:t>
      </w:r>
    </w:p>
    <w:p>
      <w:r>
        <w:t>1. Hồ chứa nước nhỏ: Đập có chiều cao dưới 5 m hoặc hồ chứa nước có dung tích toàn bộ dưới 50.000 m3 hoặc hồ chứa nước nhỏ có nhiệm vụ phục vụ diện tích tưới nhỏ hơn 10 ha.</w:t>
      </w:r>
    </w:p>
    <w:p>
      <w:r>
        <w:t>2. Đập dâng nhỏ có chiều cao đập (Hđ) dưới 5 m hoặc đập dâng nhỏ có nhiệm vụ phục vụ diện tích tưới nhỏ hơn 10 ha.</w:t>
      </w:r>
    </w:p>
    <w:p>
      <w:r>
        <w:t>3. Trạm bơm điện nhỏ có loại máy bơm công suất dưới 1.000 m3/h hoặc trạm bơm nhỏ có nhiệm vụ phục vụ diện tích tưới, tiêu nhỏ hơn 10 ha.</w:t>
      </w:r>
    </w:p>
    <w:p>
      <w:r>
        <w:t>4. Toàn bộ hệ thống dẫn, chuyển nước (bao gồm kênh, mương, đường ống, xi phông, cầu máng dùng để dẫn, chuyển nước) thuộc công trình quy định tại khoản 1, 2, 3 Điều này và các công trình thủy lợi nội đồng thuộc phạm vi quản lý theo địa giới hành chính.</w:t>
      </w:r>
    </w:p>
    <w:p>
      <w:r>
        <w:t>2. Sửa đổi, bổ sung khoản 2 Điều 3 như sau:</w:t>
      </w:r>
    </w:p>
    <w:p>
      <w:r>
        <w:t>“2. Vị trí điểm giao nhận sản phẩm, dịch vụ thủy lợi: Là vị trí được xác định theo quy mô thủy lợi nội đồng tại khoản 1 Điều này.</w:t>
      </w:r>
    </w:p>
    <w:p>
      <w:r>
        <w:t>Các trường hợp không xác định được vị trí cụ thể thì tổ chức, cá nhân cung cấp và tổ chức, cá nhân sử dụng sản phẩm, dịch vụ thủy lợi thực hiện theo quy định tại khoản 4 Điều 16 Thông tư số 08/2026/TT-BNNMT ngày 26 tháng 01 năm 2026 của Bộ trưởng Bộ Nông nghiệp và Môi trường quy định chi tiết một số điều của Luật Thủy lợi.”</w:t>
      </w:r>
    </w:p>
    <w:p>
      <w:r>
        <w:t>Điều 2. Điều khoản thi hành</w:t>
      </w:r>
    </w:p>
    <w:p>
      <w:r>
        <w:t>1. Quyết định này có hiệu lực thi hành từ ngày 12 tháng 6 năm 2026.</w:t>
      </w:r>
    </w:p>
    <w:p>
      <w:r>
        <w:t>2. Chánh Văn phòng Ủy ban nhân dân tỉnh; Thủ trưởng các sở, ban, ngành, đoàn thể của tỉnh; Chủ tịch Ủy ban nhân dân các xã, phường, Chủ tịch Công ty trách nhiệm hữu hạn một thành viên Khai thác thủy lợi Thái Nguyên; Chủ tịch Công ty trách nhiệm hữu hạn một thành viên quản lý, khai thác công trình thủy lợi Bắc Kạn và các cơ quan, đơn vị, tổ chức, cá nhân có liên quan chịu trách nhiệm thi hành Quyết định này./.</w:t>
      </w:r>
    </w:p>
    <w:p>
      <w:r>
        <w:t>Nơi nhận:</w:t>
      </w:r>
    </w:p>
    <w:p>
      <w:r>
        <w:t>- Văn phòng Chính phủ;</w:t>
      </w:r>
    </w:p>
    <w:p>
      <w:r>
        <w:t>- Bộ Nông nghiệp và Môi trường;</w:t>
      </w:r>
    </w:p>
    <w:p>
      <w:r>
        <w:t>- Cục KTVB và TCTHPL, Bộ Tư pháp;</w:t>
      </w:r>
    </w:p>
    <w:p>
      <w:r>
        <w:t>- Thường trực Tỉnh ủy;</w:t>
      </w:r>
    </w:p>
    <w:p>
      <w:r>
        <w:t>- Thường trực HĐND tỉnh;</w:t>
      </w:r>
    </w:p>
    <w:p>
      <w:r>
        <w:t>- Đoàn Đại biểu quốc hội tỉnh;</w:t>
      </w:r>
    </w:p>
    <w:p>
      <w:r>
        <w:t>- Ủy ban MTTQVN tỉnh;</w:t>
      </w:r>
    </w:p>
    <w:p>
      <w:r>
        <w:t>- Chủ tịch, các PCT UBND tỉnh;</w:t>
      </w:r>
    </w:p>
    <w:p>
      <w:r>
        <w:t>- Các sở, ban, ngành, đoàn thể của tỉnh;</w:t>
      </w:r>
    </w:p>
    <w:p>
      <w:r>
        <w:t>- UBND các xã, phường;</w:t>
      </w:r>
    </w:p>
    <w:p>
      <w:r>
        <w:t>- Báo và Phát thanh, Truyền hình Thái Nguyên;</w:t>
      </w:r>
    </w:p>
    <w:p>
      <w:r>
        <w:t>- Công ty TNHH MTV Khai thác thủy lợi Thái Nguyên;</w:t>
      </w:r>
    </w:p>
    <w:p>
      <w:r>
        <w:t>- Công ty TNHH MTV quản lý, khai thác công trình thủy lợi Bắc Kạn</w:t>
      </w:r>
    </w:p>
    <w:p>
      <w:r>
        <w:t>- Trung tâm Thông tin tỉnh;</w:t>
      </w:r>
    </w:p>
    <w:p>
      <w:r>
        <w:t>- LĐ Văn phòng UBND tỉnh;</w:t>
      </w:r>
    </w:p>
    <w:p>
      <w:r>
        <w:t>- Lưu: VT, CNN&amp;XD, TH, NC,</w:t>
      </w:r>
    </w:p>
    <w:p>
      <w:r>
        <w:t>Báchđt, 21/5/2026, QĐQPPL 01</w:t>
      </w:r>
    </w:p>
    <w:p>
      <w:r>
        <w:t>TM. ỦY BAN NHÂN DÂN</w:t>
      </w:r>
    </w:p>
    <w:p>
      <w:r>
        <w:t>KT. CHỦ TỊCH</w:t>
      </w:r>
    </w:p>
    <w:p>
      <w:r>
        <w:t>PHÓ CHỦ TỊCH</w:t>
      </w:r>
    </w:p>
    <w:p>
      <w:r>
        <w:t>Nguyễn Thị Loan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