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48/2025/QĐ-UBND về Quy định chức năng, nhiệm vụ, quyền hạn và cơ cấu tổ chức của Ban Quản lý Âu thuyền và Cảng cá Thọ Quang Đà Nẵng thuộc Sở Nông nghiệp và Môi trường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27/06/2025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48/2025/QĐ-UBND</w:t>
      </w:r>
    </w:p>
    <w:p>
      <w:r>
        <w:t>Đà Nẵng, ngày 27 tháng 6 năm 2025</w:t>
      </w:r>
    </w:p>
    <w:p>
      <w:r>
        <w:t>QUYẾT ĐỊNH</w:t>
      </w:r>
    </w:p>
    <w:p>
      <w:r>
        <w:t>BAN HÀNH QUY ĐỊNH CHỨC NĂNG, NHIỆM VỤ, QUYỀN HẠN VÀ CƠ CẤU TỔ CHỨC CỦA BAN QUẢN LÝ ÂU THUYỀN VÀ CẢNG CÁ THỌ QUANG ĐÀ NẴNG THUỘC SỞ NÔNG NGHIỆP VÀ MÔI TRƯỜNG THÀNH PHỐ ĐÀ NẴNG</w:t>
      </w:r>
    </w:p>
    <w:p>
      <w:r>
        <w:t>Căn cứ Luật Tổ chức chính quyền địa phương ngày 19 tháng 02 năm 2025;</w:t>
      </w:r>
    </w:p>
    <w:p>
      <w:r>
        <w:t>Căn cứ Luật Quản lý, sử dụng tài sản công ngày 21 tháng 6 năm 2017;</w:t>
      </w:r>
    </w:p>
    <w:p>
      <w:r>
        <w:t>Căn cứ Luật Thủy sản ngày 21 tháng 11 năm 2017;</w:t>
      </w:r>
    </w:p>
    <w:p>
      <w:r>
        <w:t>Căn cứ Luật Bảo vệ môi trường ngày 17 tháng 11 năm 2020;</w:t>
      </w:r>
    </w:p>
    <w:p>
      <w:r>
        <w:t>Căn cứ Luật Ban hành văn bản quy phạm pháp luật ngày 19 tháng 02 năm 2025;</w:t>
      </w:r>
    </w:p>
    <w:p>
      <w:r>
        <w:t>Căn cứ Nghị định số 60/2021/NĐ-CP ngày 21 tháng 6 năm 2021 của Chính phủ quy định cơ chế tự chủ tài chính của đơn vị sự nghiệp công lập;</w:t>
      </w:r>
    </w:p>
    <w:p>
      <w:r>
        <w:t>Căn cứ Nghị định số 60/2024/NĐ-CP ngày 05 tháng 6 năm 2024 của Chính phủ quy định về phát triển và quản lý chợ;</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thuộc trung ương;</w:t>
      </w:r>
    </w:p>
    <w:p>
      <w:r>
        <w:t>Căn cứ Thông tư số 13/2021/TT-BNNPTNT ngày 27 tháng 10 năm 2021 của Bộ trưởng Bộ Nông nghiệp và Phát triển nông thôn quy định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w:t>
      </w:r>
    </w:p>
    <w:p>
      <w:r>
        <w:t>Theo đề nghị của Giám đốc Sở Nông nghiệp và Môi trường tại Tờ trình số 194/TTr-SNN&amp;MT ngày 21 tháng 5 năm 2025;</w:t>
      </w:r>
    </w:p>
    <w:p>
      <w:r>
        <w:t>Ủy ban nhân dân thành phố Đà Nẵng ban hành Quyết định ban hành Quy định chức năng, nhiệm vụ, quyền hạn và cơ cấu tổ chức của Ban Quản lý Âu thuyền và Cảng cá Thọ Quang Đà Nẵng thuộc Sở Nông nghiệp và Môi trường thành phố Đà Nẵng.</w:t>
      </w:r>
    </w:p>
    <w:p>
      <w:r>
        <w:t>Điều 1.  Ban hành kèm theo Quyết định này Quy định chức năng, nhiệm vụ, quyền hạn và cơ cấu tổ chức của Ban Quản lý Âu thuyền và Cảng cá Thọ Quang Đà Nẵng thuộc Sở Nông nghiệp và Môi trường thành phố Đà Nẵng.</w:t>
      </w:r>
    </w:p>
    <w:p>
      <w:r>
        <w:t>Điều 2.  Quyết định này có hiệu lực kể từ ngày 27 tháng 6 năm 2025.</w:t>
      </w:r>
    </w:p>
    <w:p>
      <w:r>
        <w:t>Điều 3 . Chánh Văn phòng Ủy ban nhân dân thành phố, Giám đốc Sở Nông nghiệp và Môi trường, Giám đốc Sở Nội vụ, Thủ trưởng các đơn vị có liên quan và Trưởng ban Ban Quản lý Âu thuyền và Cảng cá Thọ Quang Đà Nẵng chịu trách nhiệm thi hành Quyết định này./.</w:t>
      </w:r>
    </w:p>
    <w:p>
      <w:r>
        <w:t>Nơi nhận:</w:t>
      </w:r>
    </w:p>
    <w:p>
      <w:r>
        <w:t>- Bộ Nội vụ;</w:t>
      </w:r>
    </w:p>
    <w:p>
      <w:r>
        <w:t>- Bộ Nông nghiệp và Môi trường;</w:t>
      </w:r>
    </w:p>
    <w:p>
      <w:r>
        <w:t>- Vụ Pháp chế (Bộ Nông nghiệp và Môi trường);</w:t>
      </w:r>
    </w:p>
    <w:p>
      <w:r>
        <w:t>- Cục Kiểm tra VB và QLXLVPHC (Bộ Tư pháp);</w:t>
      </w:r>
    </w:p>
    <w:p>
      <w:r>
        <w:t>- Thường trực Thành ủy;</w:t>
      </w:r>
    </w:p>
    <w:p>
      <w:r>
        <w:t>- Thường trực HĐND thành phố;</w:t>
      </w:r>
    </w:p>
    <w:p>
      <w:r>
        <w:t>- Chủ tịch và các Phó CT UBND TP;</w:t>
      </w:r>
    </w:p>
    <w:p>
      <w:r>
        <w:t>- UB MTTQ và các đoàn thể TP;</w:t>
      </w:r>
    </w:p>
    <w:p>
      <w:r>
        <w:t>- Đoàn đại biểu Quốc hội thành phố;</w:t>
      </w:r>
    </w:p>
    <w:p>
      <w:r>
        <w:t>- Các sở, ban, ngành TP;</w:t>
      </w:r>
    </w:p>
    <w:p>
      <w:r>
        <w:t>- UBND các quận, huyện;</w:t>
      </w:r>
    </w:p>
    <w:p>
      <w:r>
        <w:t>- Cổng thông tin điện tử thành phố;</w:t>
      </w:r>
    </w:p>
    <w:p>
      <w:r>
        <w:t>- Công báo thành phố;</w:t>
      </w:r>
    </w:p>
    <w:p>
      <w:r>
        <w:t>- Lưu: VT, SNNMT.</w:t>
      </w:r>
    </w:p>
    <w:p>
      <w:r>
        <w:t>TM. ỦY BAN NHÂN DÂN</w:t>
      </w:r>
    </w:p>
    <w:p>
      <w:r>
        <w:t>CHỦ TỊCH</w:t>
      </w:r>
    </w:p>
    <w:p>
      <w:r>
        <w:t>Lê Trung Chinh</w:t>
      </w:r>
    </w:p>
    <w:p>
      <w:r>
        <w:t>QUY ĐỊNH</w:t>
      </w:r>
    </w:p>
    <w:p>
      <w:r>
        <w:t>QUY ĐỊNH CHỨC NĂNG, NHIỆM VỤ, QUYỀN HẠN VÀ CƠ CẤU TỔ CHỨC CỦA BAN QUẢN LÝ ÂU THUYỀN VÀ CẢNG CÁ THỌ QUANG ĐÀ NẴNG THUỘC SỞ NÔNG NGHIỆP VÀ MÔI TRƯỜNG THÀNH PHỐ ĐÀ NẴNG</w:t>
      </w:r>
    </w:p>
    <w:p>
      <w:r>
        <w:t>(Ban hành kèm theo Quyết định số 48/2025/QĐ-UBND Ngày 27 tháng 6 năm 2025 của UBND thành phố Đà Nẵng)</w:t>
      </w:r>
    </w:p>
    <w:p>
      <w:r>
        <w:t>Điều 1. Vị trí, chức năng</w:t>
      </w:r>
    </w:p>
    <w:p>
      <w:r>
        <w:t>1. Ban Quản lý Âu thuyền và Cảng cá Thọ Quang Đà Nẵng (sau đây viết tắt là Ban quản lý) là đơn vị sự nghiệp công tự bảo đảm chi thường xuyên trực thuộc Sở Nông nghiệp và Môi trường; có chức năng quản lý, điều hành hoạt động Khu neo đậu, tránh trú bão cho tàu cá, Cảng cá và Chợ Đầu mối Thủy sản Thọ Quang (sau đây viết tắt là Âu thuyền và Cảng cá Thọ Quang).</w:t>
      </w:r>
    </w:p>
    <w:p>
      <w:r>
        <w:t>2. Ban Quản lý Âu thuyền và Cảng cá Thọ Quang Đà Nẵng có tư cách pháp nhân, có con dấu, tài khoản riêng, chịu sự chỉ đạo, quản lý về tổ chức, cơ cấu viên chức theo chức danh nghề nghiệp và hoạt động của Sở Nông nghiệp và Môi trường thành phố Đà Nẵng.</w:t>
      </w:r>
    </w:p>
    <w:p>
      <w:r>
        <w:t>Điều 2. Nhiệm vụ và quyền hạn</w:t>
      </w:r>
    </w:p>
    <w:p>
      <w:r>
        <w:t>1. Tham mưu Giám đốc Sở Nông nghiệp và Môi trường ban hành theo thẩm quyền hoặc trình cơ quan có thẩm quyền ban hành:</w:t>
      </w:r>
    </w:p>
    <w:p>
      <w:r>
        <w:t>a) Kế hoạch duy tu, bảo dưỡng kết cấu hạ tầng, kỹ thuật; phương án khai thác, cho thuê, bố trí mặt bằng, điểm kinh doanh tại Âu thuyền và Cảng cá Thọ Quang; Đề án sử dụng tài sản công vào mục đích kinh doanh, cho thuê, liên doanh, liên kết và Đề án khai thác tài sản kết cấu hạ tầng tại Ban Quản lý Âu thuyền và Cảng cá Thọ Quang Đà Nẵng; Quy chế phối hợp quản lý Âu thuyền và Cảng cá Thọ Quang; các chương trình, đề án, phương án, kế hoạch quản lý Âu thuyền và Cảng cá Thọ Quang và tổ chức triển khai thực hiện sau khi được phê duyệt.</w:t>
      </w:r>
    </w:p>
    <w:p>
      <w:r>
        <w:t>b) Quyết định công bố mở, đóng cảng cá theo quy định của pháp luật. Báo cáo danh sách khu neo đậu tránh trú bão cho tàu cá đủ điều kiện hoạt động để công bố trên phạm vi cả nước.</w:t>
      </w:r>
    </w:p>
    <w:p>
      <w:r>
        <w:t>c) Giá dịch vụ sử dụng cảng cá, giá dịch vụ sử dụng diện tích bán hàng tại Chợ Đầu mối thủy sản Thọ Quang và giá dịch vụ các hoạt động khác (nếu có) tại khu Âu thuyền và Cảng cá Thọ Quang.</w:t>
      </w:r>
    </w:p>
    <w:p>
      <w:r>
        <w:t>2. Bố trí, sắp xếp, ký hợp đồng với các tổ chức, cá nhân sử dụng điểm kinh doanh, cơ sở hạ tầng, mặt bằng để sản xuất, kinh doanh, dịch vụ tại Âu thuyền và Cảng cá Thọ Quang theo phương án, đề án được cấp có thẩm quyền phê duyệt và theo quy định của pháp luật. Cung ứng vật tư, thiết bị nghề cá, dịch vụ cung ứng điện, nước, tổ chức bán đấu giá thủy sản; các dịch vụ phục vụ cho tàu thuyền qua cảng, các dịch vụ khác và chịu trách nhiệm về kết quả hoạt động sản xuất, kinh doanh, dịch vụ theo đúng quy định của pháp luật.</w:t>
      </w:r>
    </w:p>
    <w:p>
      <w:r>
        <w:t>3. Ban hành Nội quy quản lý Âu thuyền và Cảng cá Thọ Quang, tổ chức thực hiện Nội quy và thông báo công khai tại khu vực quản lý.</w:t>
      </w:r>
    </w:p>
    <w:p>
      <w:r>
        <w:t>4. Tổ chức quản lý, điều hành hoạt động tại Âu thuyền và Cảng cá Thọ Quang đảm bảo an toàn, văn minh thương mại gắn với dịch vụ, du lịch; triển khai thực hiện và định kỳ đánh giá kết quả thực hiện Đề án quản lý tổng thể cảng cá, chợ đầu mối thủy sản Thọ Quang gắn với dịch vụ, du lịch.</w:t>
      </w:r>
    </w:p>
    <w:p>
      <w:r>
        <w:t>5. Xây dựng hệ thống thông tin phục vụ công tác kiểm tra, giám sát, theo dõi, kiểm soát hoạt động của tổ chức, cá nhân sản xuất, kinh doanh, tàu thuyền ra vào, thực hiện chia sẻ dữ liệu đến các cơ quan chức năng theo yêu cầu.</w:t>
      </w:r>
    </w:p>
    <w:p>
      <w:r>
        <w:t>6. Xây dựng và triển khai thực hiện phương án ứng phó thiên tai và tìm kiếm cứu nạn; phương án sắp xếp tàu thuyền neo đậu. Hướng dẫn, sắp xếp tàu thuyền, xe vào neo đậu đúng nơi quy định; có biện pháp bảo đảm an toàn, thuận tiện cho người và phương tiện; Không cho thuê hoặc yêu cầu rời khỏi vùng đất cảng cá, vùng nước cảng cá đối với tổ chức, cá nhân sản xuất, kinh doanh tại vùng đất cảng cá, vùng nước cảng cá không tuân thủ nội quy của cảng cá, hợp đồng đã ký kết.</w:t>
      </w:r>
    </w:p>
    <w:p>
      <w:r>
        <w:t>7. Thông tin, thông báo về tình hình thời tiết, treo tín hiệu báo bão, áp thấp nhiệt đới khi có thiên tai xảy ra theo quy định; thống kê, báo cáo số lượng tàu cá vào neo, đậu tránh trú khi có bão, áp thấp nhiệt đới; thực hiện lệnh yêu cầu hoặc cưỡng chế ngư dân để đảm bảo an toàn và tổ chức đưa đến nơi trú ẩn an toàn khi có tình huống khẩn cấp theo chỉ đạo của của Ban chỉ huy phòng, chống thiên tai và Phòng thủ dân sự thành phố.</w:t>
      </w:r>
    </w:p>
    <w:p>
      <w:r>
        <w:t>8. Chủ động phát hiện, ngăn chặn các sự cố hoặc nguy cơ xảy ra sự cố về các lĩnh vực được giao quản lý và xử lý kịp thời đối với cá nhân, tổ chức, phương tiện có hành vi vi phạm pháp luật, không tuân thủ Nội quy, quy chế, quy định quản lý Âu thuyền và Cảng cá Thọ Quang hoặc hợp đồng ký kết. Trường hợp vượt thẩm quyền, phải báo cáo ngay đến Sở Nông nghiệp và Môi trường, các cơ quan, người có thẩm quyền để kịp thời xử lý.</w:t>
      </w:r>
    </w:p>
    <w:p>
      <w:r>
        <w:t>9. Theo dõi hiện trạng kết cấu hạ tầng, kỹ thuật khu Âu thuyền và Cảng cá Thọ Quang; thực hiện duy tu, bảo dưỡng và kiểm soát các hoạt động sửa chữa, nâng cấp theo thẩm quyền, đảm bảo tiêu chuẩn, quy chuẩn kỹ thuật quốc gia về công trình.</w:t>
      </w:r>
    </w:p>
    <w:p>
      <w:r>
        <w:t>10. Giám sát việc bốc dỡ thủy sản qua cảng; Phối hợp thực hiện kiểm tra tàu cá tại cảng cá. Thống kê sản lượng, thành phần loài thủy sản bốc dỡ qua cảng, thu nhận nhật ký, báo cáo khai thác thủy sản của tàu cá vào cảng, cập nhật số liệu vào cơ sở dữ liệu nghề cá quốc gia theo quy định.</w:t>
      </w:r>
    </w:p>
    <w:p>
      <w:r>
        <w:t>11. Thực hiện xác nhận nguồn gốc thủy sản từ khai thác trong nước về khối lượng, thành phần loài thủy sản, vùng và thời gian khai thác đối với tàu cá bốc dỡ thủy sản tại cảng cá khi có yêu cầu. Từ chối không cho bốc dỡ sản phẩm tại cảng đối với tàu cá khai thác thủy sản bất hợp pháp và thông báo cho cơ quan nhà nước có thẩm quyền để xem xét, xử lý theo quy định. Trường hợp có tàu nước ngoài cập cảng, phải thông báo ngay cho cơ quan chức năng của địa phương để phối hợp quản lý.</w:t>
      </w:r>
    </w:p>
    <w:p>
      <w:r>
        <w:t>12. Quản lý, sử dụng tài sản công được giao theo quy định pháp luật; thực hiện chế độ tự chủ, tự chịu trách nhiệm về tài chính; thực hành tiết kiệm, chống lãng phí, phòng, chống tham nhũng; cải cách hành chính, chuyển đổi số theo quy định.</w:t>
      </w:r>
    </w:p>
    <w:p>
      <w:r>
        <w:t>13. Thu, nộp, quản lý và sử dụng phí, giá dịch vụ tại Âu thuyền và Cảng cá Thọ Quang theo quy định của pháp luật.</w:t>
      </w:r>
    </w:p>
    <w:p>
      <w:r>
        <w:t>14. Thực hiện các nhiệm vụ về tổ chức bộ máy, vị trí việc làm, cơ cấu viên chức theo chức danh nghề nghiệp và số lượng người làm việc; quản lý, sử dụng viên chức và người lao động thuộc phạm vi quản lý theo quy định của pháp luật.</w:t>
      </w:r>
    </w:p>
    <w:p>
      <w:r>
        <w:t>15. Phối hợp với cơ quan nhà nước có thẩm quyền thực hiện kiểm tra, kiểm soát việc chấp hành quy định của pháp luật về quản lý khai thác thủy sản, bảo vệ nguồn lợi thủy sản, kiểm soát hoạt động khai thác thủy sản bất hợp pháp, bảo đảm an ninh trật tự, an toàn giao thông, an toàn thực phẩm, bảo vệ môi trường, phòng chống cháy nổ và các lĩnh vực khác có liên quan tại khu vực Âu thuyền và Cảng cá Thọ Quang.</w:t>
      </w:r>
    </w:p>
    <w:p>
      <w:r>
        <w:t>16. Lập và lưu trữ cơ sở dữ liệu về quản lý, vận hành, sử dụng Âu thuyền và Cảng cá Thọ Quang theo quy định của pháp luật.</w:t>
      </w:r>
    </w:p>
    <w:p>
      <w:r>
        <w:t>17. Thực hiện các nhiệm vụ, hoạt động khác theo quy định pháp luật và Giám đốc Sở Nông nghiệp và Môi trường thành phố Đà Nẵng giao.</w:t>
      </w:r>
    </w:p>
    <w:p>
      <w:r>
        <w:t>Điều 3. Cơ cấu tổ chức</w:t>
      </w:r>
    </w:p>
    <w:p>
      <w:r>
        <w:t>1. Ban lãnh đạo Ban quản lý gồm có Trưởng ban và các Phó Trưởng ban. Số lượng Phó Trưởng ban thực hiện theo quy định hiện hành về cơ cấu tổ chức đơn vị sự nghiệp công lập.</w:t>
      </w:r>
    </w:p>
    <w:p>
      <w:r>
        <w:t>2. Trưởng ban Ban quản lý do Giám đốc Sở Nông nghiệp và Môi trường bổ nhiệm, miễn nhiệm theo quy định và phân cấp quản lý; chịu trách nhiệm trước Giám đốc Sở Nông nghiệp và Môi trường và trước pháp luật về toàn bộ hoạt động của Ban quản lý.</w:t>
      </w:r>
    </w:p>
    <w:p>
      <w:r>
        <w:t>3. Phó Trưởng ban Ban quản lý do Giám đốc Sở Nông nghiệp và Môi trường bổ nhiệm, miễn nhiệm theo quy định và phân cấp quản lý; giúp Trưởng ban Ban quản lý thực hiện một số lĩnh vực công tác do Trưởng ban Ban quản lý phân công, chịu trách nhiệm trước Trưởng ban Ban quản lý và trước pháp luật về lĩnh vực công tác được phân công.</w:t>
      </w:r>
    </w:p>
    <w:p>
      <w:r>
        <w:t>4. Việc thành lập, quy định chức năng, nhiệm vụ, quyền hạn, cơ cấu tổ chức đối với các phòng, đội và bổ nhiệm, miễn nhiệm cấp trưởng, cấp phó các phòng, đội thuộc Ban quản lý thực hiện theo phân cấp quản lý và quy định hiện hành.</w:t>
      </w:r>
    </w:p>
    <w:p>
      <w:r>
        <w:t>Điều 4. Tổ chức thực hiện</w:t>
      </w:r>
    </w:p>
    <w:p>
      <w:r>
        <w:t>1. Giao Giám đốc Sở Nông nghiệp và Môi trường</w:t>
      </w:r>
    </w:p>
    <w:p>
      <w:r>
        <w:t>a) Chỉ đạo, hướng dẫn Ban quản lý căn cứ chức năng, nhiệm vụ, quyền hạn của Ban quản lý để thành lập, quy định chức năng, nhiệm vụ, quyền hạn của các phòng, đội thuộc Ban quản lý theo nguyên tắc bao quát đầy đủ các lĩnh vực công tác, phù hợp với tính chất, đặc điểm và khối lượng công việc thực tế của cơ quan bảo đảm tinh gọn tổ chức bộ máy, thuận tiện trong việc giải quyết công việc của tổ chức và công dân.</w:t>
      </w:r>
    </w:p>
    <w:p>
      <w:r>
        <w:t>b) Chỉ đạo, hướng dẫn Ban quản lý xây dựng, ban hành Quy chế tổ chức và hoạt động của đơn vị theo quy định.</w:t>
      </w:r>
    </w:p>
    <w:p>
      <w:r>
        <w:t>2. Trong quá trình thực hiện Quy định này nếu cần sửa đổi, bổ sung, Trưởng ban Ban Quản lý Âu thuyền và Cảng cá Thọ Quang Đà Nẵng kiến nghị, đề xuất Sở Nông nghiệp và Môi trường trình Ủy ban nhân dân thành phố xem xét, quyết định theo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