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bãi bỏ Quyết định 02/2014/QĐ-UBND về quản lý, sử dụng công sở, trụ sở, nhà làm việc và công trình công cộng chuyên ngành thuộc sở hữu nhà nước trên địa bàn tỉnh Hà Tĩnh và Quyết định 12/2018/QĐ-UBND quy định tiêu chí lựa chọn đối tượng được mua, thuê, thuê mua nhà ở xã hội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48/2025/QĐ-UBND</w:t>
      </w:r>
    </w:p>
    <w:p>
      <w:r>
        <w:t>Hà Tĩnh, ngày 14 tháng 8 năm 2025</w:t>
      </w:r>
    </w:p>
    <w:p>
      <w:r>
        <w:t>QUYẾT ĐỊNH</w:t>
      </w:r>
    </w:p>
    <w:p>
      <w:r>
        <w:t>BÃI BỎ QUYẾT ĐỊNH SỐ 02/2014/QĐ-UBND NGÀY 10/01/2014 CỦA UBND TỈNH BAN HÀNH MỘT SỐ NỘI DUNG VỀ QUẢN LÝ, SỬ DỤNG CÔNG SỞ, TRỤ SỞ, NHÀ LÀM VIỆC VÀ CÔNG TRÌNH CÔNG CỘNG CHUYÊN NGÀNH THUỘC SỞ HỮU NHÀ NƯỚC TRÊN ĐỊA BÀN TỈNH HÀ TĨNH VÀ QUYẾT ĐỊNH SỐ 12/2018/QĐ-UBND NGÀY 12/4/2018 CỦA UBND TỈNH QUY ĐỊNH VỀ TIÊU CHÍ LỰA CHỌN ĐỐI TƯỢNG ĐƯỢC MUA, THUÊ, THUÊ MUA NHÀ Ở XÃ HỘI TRÊN ĐỊA BÀN TỈNH HÀ TĨNH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các Nghị định của Chính phủ: số 78/2025/NĐ-CP ngày 01/4/2025 quy định chi tiết một số điều và biện pháp để tổ chức, hướng dẫn thi hành Luật Ban hành văn bản quy phạm pháp luật; số 79/2025/NĐ-CP ngày 01/4/2025 về kiểm tra, rà soát, hệ thống hóa và xử lý văn bản quy phạm pháp luật; số 187/2025/NĐ-CP ngày 01/7/2025 về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Theo đề nghị của Sở Xây dựng tại Văn bản số 3822/TTr-SXD ngày 01/8/2025; báo cáo thẩm định của Sở Tư pháp tại Văn bản số 2167/BC-STP ngày 31/7/2025;</w:t>
      </w:r>
    </w:p>
    <w:p>
      <w:r>
        <w:t>Căn cứ kết quả biểu quyết của thành viên UBND tỉnh (qua Phiếu biểu quyết);</w:t>
      </w:r>
    </w:p>
    <w:p>
      <w:r>
        <w:t>Ủy ban nhân dân ban hành Quyết định bãi bỏ Quyết định số 02/2014/QĐ-UBND ngày 10/01/2014 của UBND tỉnh ban hành một số nội dung về quản lý, sử dụng công sở, trụ sở, nhà làm việc và công trình công cộng chuyên ngành thuộc sở hữu nhà nước trên địa bàn tỉnh Hà Tĩnh và Quyết định số 12/2018/QĐ-UBND ngày 12/4/2018 của UBND tỉnh quy định về tiêu chí lựa chọn đối tượng được mua, thuê, thuê mua nhà ở xã hội trên địa bàn tỉnh Hà Tĩnh.</w:t>
      </w:r>
    </w:p>
    <w:p>
      <w:r>
        <w:t>Điều 1. Bãi bỏ toàn bộ các văn bản</w:t>
      </w:r>
    </w:p>
    <w:p>
      <w:r>
        <w:t>Bãi bỏ toàn bộ Quyết định số 02/2014/QĐ-UBND ngày 10/01/2014 của UBND tỉnh ban hành một số nội dung về quản lý, sử dụng công sở, trụ sở, nhà làm việc và công trình công cộng chuyên ngành thuộc sở hữu nhà nước trên địa bàn tỉnh Hà Tĩnh và Quyết định số 12/2018/QĐ-UBND ngày 12/4/2018 của UBND tỉnh quy định về tiêu chí lựa chọn đối tượng được mua, thuê, thuê mua nhà ở xã hội trên địa bàn tỉnh Hà Tĩnh.</w:t>
      </w:r>
    </w:p>
    <w:p>
      <w:r>
        <w:t>Điều 2. Điều khoản thi hành</w:t>
      </w:r>
    </w:p>
    <w:p>
      <w:r>
        <w:t>1. Quyết định này có hiệu lực kể từ ngày 25 tháng 8 năm 2025;</w:t>
      </w:r>
    </w:p>
    <w:p>
      <w:r>
        <w:t>2. Chánh Văn phòng Ủy ban nhân dân tỉnh; Giám đốc, Thủ trưởng các sở, ban, ngành cấp tỉnh; Chủ tịch Ủy ban nhân dân các xã, phường và các tổ chức, cá nhân có liên quan chịu trách nhiệm thi hành Quyết định này./.</w:t>
      </w:r>
    </w:p>
    <w:p>
      <w:r>
        <w:t>Nơi nhận:</w:t>
      </w:r>
    </w:p>
    <w:p>
      <w:r>
        <w:t>- Như Điều 2;</w:t>
      </w:r>
    </w:p>
    <w:p>
      <w:r>
        <w:t>- Cổng TTĐT Chính phủ;</w:t>
      </w:r>
    </w:p>
    <w:p>
      <w:r>
        <w:t>- Cục Kiểm tra văn bản và Quản lý xử lý vi phạm hành chính - Bộ Tư pháp;</w:t>
      </w:r>
    </w:p>
    <w:p>
      <w:r>
        <w:t>- TTr: Tỉnh ủy, HĐND tỉnh;</w:t>
      </w:r>
    </w:p>
    <w:p>
      <w:r>
        <w:t>- Chủ tịch, các PCT UBND tỉnh;</w:t>
      </w:r>
    </w:p>
    <w:p>
      <w:r>
        <w:t>- Đoàn ĐBQH tỉnh;</w:t>
      </w:r>
    </w:p>
    <w:p>
      <w:r>
        <w:t>- Sở Tư pháp;</w:t>
      </w:r>
    </w:p>
    <w:p>
      <w:r>
        <w:t>- Cổng TTĐT tỉnh;</w:t>
      </w:r>
    </w:p>
    <w:p>
      <w:r>
        <w:t>- Các PCVP UBND tỉnh;</w:t>
      </w:r>
    </w:p>
    <w:p>
      <w:r>
        <w:t>- Trung tâm CB-TH tỉnh;</w:t>
      </w:r>
    </w:p>
    <w:p>
      <w:r>
        <w:t>- Lưu: VT, XD1.</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