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về mức nộp khoản tiền để bổ sung diện tích đất chuyên trồng lúa bị mất hoặc tăng hiệu quả sử dụng đất trồng lúa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48/2024/QĐ-UBND</w:t>
      </w:r>
    </w:p>
    <w:p>
      <w:r>
        <w:t>Hải Phòng, ngày 10 tháng 12 năm 2024</w:t>
      </w:r>
    </w:p>
    <w:p>
      <w:r>
        <w:t>QUYẾT ĐỊNH</w:t>
      </w:r>
    </w:p>
    <w:p>
      <w:r>
        <w:t>QUY ĐỊNH VỀ MỨC NỘP KHOẢN TIỀN ĐỂ BỔ SUNG DIỆN TÍCH ĐẤT CHUYÊN TRỒNG LÚA BỊ MẤT HOẶC TĂNG HIỆU QUẢ SỬ DỤNG ĐẤT TRỒNG LÚA TRÊN ĐỊA BÀN THÀNH PHỐ HẢI PHÒNG</w:t>
      </w:r>
    </w:p>
    <w:p>
      <w:r>
        <w:t>ỦY BAN NHÂN DÂN THÀNH PHỐ HẢI PHÒNG</w:t>
      </w:r>
    </w:p>
    <w:p>
      <w:r>
        <w:t>Căn cứ Luật Tổ chức chính quyền địa phương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112/2024/NĐ-CP ngày 11 tháng 9 năm 2024 của Chính phủ quy định chi tiết về đất trồng lúa;</w:t>
      </w:r>
    </w:p>
    <w:p>
      <w:r>
        <w:t>Theo đề nghị của Giám đốc Sở Tài chính tại Tờ trình số 151/TTr-STC ngày 14 tháng 11 năm 2024, của Sở Tư pháp tại Báo cáo thẩm định số 302/BC-STP ngày 12/11/2024.</w:t>
      </w:r>
    </w:p>
    <w:p>
      <w:r>
        <w:t>QUYẾT ĐỊNH:</w:t>
      </w:r>
    </w:p>
    <w:p>
      <w:r>
        <w:t>Điều 1. Phạm vi điều chỉnh</w:t>
      </w:r>
    </w:p>
    <w:p>
      <w:r>
        <w:t>Quyết định này quy định mức nộp khoản tiền để bổ sung diện tích đất chuyên trồng lúa bị mất hoặc tăng hiệu quả sử dụng đất trồng lúa khi chuyển đổi từ đất chuyên trồng lúa nước sang sử dụng vào mục đích phi nông nghiệp trên địa bàn thành phố Hải Phòng, trừ các công trình, dự án sử dụng vốn đầu tư công hoặc vốn nhà nước ngoài đầu tư công theo quy định của pháp luật về đầu tư công, pháp luật về xây dựng.</w:t>
      </w:r>
    </w:p>
    <w:p>
      <w:r>
        <w:t>Điều 2. Đối tượng áp dụng</w:t>
      </w:r>
    </w:p>
    <w:p>
      <w:r>
        <w:t>1.  Các cơ quan, tổ chức, người sử dụng đất được nhà nước giao đất, cho thuê đất sử dụng vào mục đích phi nông nghiệp từ đất chuyên trồng lúa, trừ các công trình, dự án sử dụng vốn đầu tư công hoặc vốn nhà nước ngoài đầu tư công theo quy định của pháp luật về đầu tư công, pháp luật về xây dựng;</w:t>
      </w:r>
    </w:p>
    <w:p>
      <w:r>
        <w:t>2.  Các cơ quan, tổ chức, người sử dụng đất trồng lúa và các đối tượng khác có liên quan đến việc quản lý, sử dụng đất trồng lúa.</w:t>
      </w:r>
    </w:p>
    <w:p>
      <w:r>
        <w:t>Điều 3. Mức nộp khoản tiền để nhà nước bổ sung diện tích đất chuyên trồng lúa bị mất hoặc tăng hiệu quả sử dụng đất trồng lúa</w:t>
      </w:r>
    </w:p>
    <w:p>
      <w:r>
        <w:t>Mức nộp khoản tiền để bổ sung diện tích đất chuyên trồng lúa bị mất hoặc tăng hiệu quả sử dụng đất trồng lúa tính bằng 100%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Điều 4. Tổ chức thực hiện</w:t>
      </w:r>
    </w:p>
    <w:p>
      <w:r>
        <w:t>1.  Quyết định này có hiệu lực thi hành kể từ ngày 24/12/2024.</w:t>
      </w:r>
    </w:p>
    <w:p>
      <w:r>
        <w:t>2.  Quyết định này thay thế Quyết định số 23/2020/QĐ-UBND ngày 09/9/2020 của UBND thành phố về việc thu, nộp tiền bảo vệ, phát triển đất trồng lúa trên địa bàn thành phố Hải Phòng.</w:t>
      </w:r>
    </w:p>
    <w:p>
      <w:r>
        <w:t>3.  Chánh Văn phòng Ủy ban nhân thành phố; Giám đốc các Sở: Tài chính, Tài nguyên và Môi trường, Nông nghiệp và Phát triển nông thôn; Chủ tịch Ủy ban nhân dân các quận, huyện; Cục trưởng Cục Thuế thành phố; Ban Quản lý khu kinh tế; Thủ trưởng các cơ quan, đơn vị, cá nhân có liên quan căn cứ Quyết định thi hành.</w:t>
      </w:r>
    </w:p>
    <w:p>
      <w:r>
        <w:t>Nơi nhận:</w:t>
      </w:r>
    </w:p>
    <w:p>
      <w:r>
        <w:t>- Như Điều 4;</w:t>
      </w:r>
    </w:p>
    <w:p>
      <w:r>
        <w:t>- Văn phòng Chính phủ;</w:t>
      </w:r>
    </w:p>
    <w:p>
      <w:r>
        <w:t>- Vụ pháp chế các Bộ: TC, TNMT, NNPTNT;</w:t>
      </w:r>
    </w:p>
    <w:p>
      <w:r>
        <w:t>- Cục KTVBQPPL - Bộ Tư pháp;</w:t>
      </w:r>
    </w:p>
    <w:p>
      <w:r>
        <w:t>- TTTU, TTHĐND TP;</w:t>
      </w:r>
    </w:p>
    <w:p>
      <w:r>
        <w:t>- Đoàn ĐBQH TP;</w:t>
      </w:r>
    </w:p>
    <w:p>
      <w:r>
        <w:t>- Cổng TTĐT Chính phủ;</w:t>
      </w:r>
    </w:p>
    <w:p>
      <w:r>
        <w:t>- CT, các PCT UBND TP;</w:t>
      </w:r>
    </w:p>
    <w:p>
      <w:r>
        <w:t>- Sở Tư pháp;</w:t>
      </w:r>
    </w:p>
    <w:p>
      <w:r>
        <w:t>- CVP, các PCVP UBND TP;</w:t>
      </w:r>
    </w:p>
    <w:p>
      <w:r>
        <w:t>- Cổng TTĐT TP, Đài PT&amp;TH HP, Báo HP;</w:t>
      </w:r>
    </w:p>
    <w:p>
      <w:r>
        <w:t>- Các Phòng: TCNS, NC&amp;KTGS;</w:t>
      </w:r>
    </w:p>
    <w:p>
      <w:r>
        <w:t>- Lưu: VT, NNTNMT. ĐC3.</w:t>
      </w:r>
    </w:p>
    <w:p>
      <w:r>
        <w:t>TM.ỦY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