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476/QĐ-UBND năm 2025 phê duyệt Quy trình thực hiện dịch vụ công trực tuyến trong lĩnh vực Trồng trọt thuộc thẩm quyền giải quyết của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476/QĐ-UBND</w:t>
      </w:r>
    </w:p>
    <w:p>
      <w:r>
        <w:t>Quảng Bình, ngày 25 tháng 02 năm 2025</w:t>
      </w:r>
    </w:p>
    <w:p>
      <w:r>
        <w:t>QUYẾT ĐỊNH</w:t>
      </w:r>
    </w:p>
    <w:p>
      <w:r>
        <w:t>PHÊ DUYỆT QUY TRÌNH THỰC HIỆN DỊCH VỤ CÔNG TRỰC TUYẾN TRONG LĨNH VỰC TRỒNG TRỌT THUỘC THẨM QUYỀN GIẢI QUYẾT CỦA UBND CẤP XÃ TRÊN ĐỊA BÀN TỈNH QUẢNG BÌNH</w:t>
      </w:r>
    </w:p>
    <w:p>
      <w:r>
        <w:t>CHỦ TỊCH ỦY BAN NHÂN DÂN TỈNH QUẢNG BÌNH</w:t>
      </w:r>
    </w:p>
    <w:p>
      <w:r>
        <w:t>Căn cứ Luật Tổ chức chính quyền địa phương ngày 19/6/2015; Luật sửa đổi, bổ sung một số điều của Luật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289/TTr-TCCB ngày 12/02/2025.</w:t>
      </w:r>
    </w:p>
    <w:p>
      <w:r>
        <w:t>QUYẾT ĐỊNH:</w:t>
      </w:r>
    </w:p>
    <w:p>
      <w:r>
        <w:t>Điều 1.  Phê duyệt kèm theo Quyết định này 01 (một) quy trình thực hiện dịch vụ công trực tuyến trong lĩnh vực Trồng trọt thuộc thẩm quyền giải quyết của UBND cấp xã trên địa bàn tỉnh Quảng Bình.</w:t>
      </w:r>
    </w:p>
    <w:p>
      <w:r>
        <w:t>Điều 2.  Trên cơ sở dịch vụ công trực tuyến đã được phê duyệt, Sở Thông tin và Truyền thông, Sở Nông nghiệp và Phát triển nông thôn, UBND cấp huyện và UBND cấp xã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UBND cấp xã kèm theo từng DVC trực tuyến được cung cấp để tổ chức, cá nhân liên hệ khi cần được hướng dẫn, hỗ trợ.</w:t>
      </w:r>
    </w:p>
    <w:p>
      <w:r>
        <w:t>3. UBND cấp xã có trách nhiệm lập danh sách đăng ký tài khoản cho cán bộ, công chức, viên chức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quy trình điện tử giải quyết TTHC bị thay thế tại Quyết định này, Sở Thông tin và Truyền thông có trách nhiệm theo dõi việc thiết lập quy trình điện tử giải quyết TTHC và thông báo cho các cơ quan, đơn vị có liên quan phối hợp thực hiện theo yêu cầu sau:</w:t>
      </w:r>
    </w:p>
    <w:p>
      <w:r>
        <w:t>- Khóa chức năng tiếp nhận hồ sơ của quy trình điện tử giải quyết TTHC bị thay thế chậm nhất sau 05 ngày làm việc, kể từ ngày được thông báo vận hành chính thức quy trình mới.</w:t>
      </w:r>
    </w:p>
    <w:p>
      <w:r>
        <w:t>- Hủy bỏ quy trình điện tử giải quyết TTHC bị thay thế chậm nhất sau thời gian bằng thời hạn giải quyết các hồ sơ chuyển tiếp của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Chủ tịch UBND cấp huyện, Chủ tịch UBND cấp xã và các tổ chức, cá nhân có liên quan chịu trách nhiệm thi hành Quyết định này./.</w:t>
      </w:r>
    </w:p>
    <w:p>
      <w:r>
        <w:t>Nơi nhận:</w:t>
      </w:r>
    </w:p>
    <w:p>
      <w:r>
        <w:t>- Như Điều 4;</w:t>
      </w:r>
    </w:p>
    <w:p>
      <w:r>
        <w:t>- Cục Kiểm soát TTHC-VPCP;</w:t>
      </w:r>
    </w:p>
    <w:p>
      <w:r>
        <w:t>- CT, các PCT UBND tỉnh;</w:t>
      </w:r>
    </w:p>
    <w:p>
      <w:r>
        <w:t>- Các sở, ban, ngành thuộc UBND tỉnh (để biết);</w:t>
      </w:r>
    </w:p>
    <w:p>
      <w:r>
        <w:t>- Lưu: VT, TDNV, KT, KSTTHC.</w:t>
      </w:r>
    </w:p>
    <w:p>
      <w:r>
        <w:t>KT. CHỦ TỊCH</w:t>
      </w:r>
    </w:p>
    <w:p>
      <w:r>
        <w:t>PHÓ CHỦ TỊCH</w:t>
      </w:r>
    </w:p>
    <w:p>
      <w:r>
        <w:t>Đoàn Ngọc Lâm</w:t>
      </w:r>
    </w:p>
    <w:p>
      <w:r>
        <w:t>PHỤ LỤC</w:t>
      </w:r>
    </w:p>
    <w:p>
      <w:r>
        <w:t>QUY TRÌNH THỰC HIỆN DỊCH VỤ CÔNG TRỰC TUYẾN TOÀN TRÌNH TRONG LĨNH VỰC TRỒNG TRỌT THUỘC THẨM QUYỀN GIẢI QUYẾT CỦA UBND CẤP XÃ TRÊN ĐỊA BÀN TỈNH QUẢNG BÌNH</w:t>
      </w:r>
    </w:p>
    <w:p>
      <w:r>
        <w:t>(Kèm theo Quyết định số 476/QĐ-UBND ngày 25/02/2025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w:t>
      </w:r>
    </w:p>
    <w:p>
      <w:r>
        <w:t>Trang</w:t>
      </w:r>
    </w:p>
    <w:p>
      <w:r>
        <w:t>1</w:t>
      </w:r>
    </w:p>
    <w:p>
      <w:r>
        <w:t>Chuyển đổi cơ cấu cây trồng, vật nuôi trên đất trồng lúa</w:t>
      </w:r>
    </w:p>
    <w:p>
      <w:r>
        <w:t>DVCTT toàn trình</w:t>
      </w:r>
    </w:p>
    <w:p>
      <w:r>
        <w:t>1.008004.H46</w:t>
      </w:r>
    </w:p>
    <w:p>
      <w:r>
        <w:t>Phần II:</w:t>
      </w:r>
    </w:p>
    <w:p>
      <w:r>
        <w:t>QUY TRÌNH THỰC HIỆN DỊCH VỤ CÔNG TRỰC TUYẾN</w:t>
      </w:r>
    </w:p>
    <w:p>
      <w:r>
        <w:t>Quy trình số: 01/UBND</w:t>
      </w:r>
    </w:p>
    <w:p>
      <w:r>
        <w:t>QUY TRÌNH DỊCH VỤ CÔNG TRỰC TUYẾN TOÀN TRÌNH ĐỐI VỚI THỦ TỤC CHUYỂN ĐỔI CƠ CẤU CÂY TRỒNG, VẬT NUÔI TRÊN ĐẤT TRỒNG LÚA</w:t>
      </w:r>
    </w:p>
    <w:p>
      <w:r>
        <w:t>Mã số TTHC: 1.008004.H46</w:t>
      </w:r>
    </w:p>
    <w:p>
      <w:r>
        <w:t>Áp dụng tại cơ quan: UBND cấp xã</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  .</w:t>
      </w:r>
    </w:p>
    <w:p>
      <w:r>
        <w:t>2. Đăng ký/ Đăng nhập vào Hệ thống bằng tài khoản chủ hồ sơ (tài khoản của người thực hiện).</w:t>
      </w:r>
    </w:p>
    <w:p>
      <w:r>
        <w:t>3. Chọn dịch vụ   “Chuyển đổi cơ cấu, cây trồng vật nuôi trên đất trồng lúa”</w:t>
      </w:r>
    </w:p>
    <w:p>
      <w:r>
        <w:t>4. Cập nhật, số hóa đầy đủ các thành phần hồ sơ, bao gồm:</w:t>
      </w:r>
    </w:p>
    <w:p>
      <w:r>
        <w:t>Nhập thông tin  Bản Đăng ký chuyển đổi cơ cấu cây trồng, vật nuôi trên đất trồng lúa theo mẫu tại Phụ lục IV ban hành kèm theo Nghị định số 112/2024/NĐ-CP  Nhập thông tin trên biểu mẫu tương tác điện tử (e-from) được xác thực bằng tài khoản định danh điện tử của công dân.</w:t>
      </w:r>
    </w:p>
    <w:p>
      <w:r>
        <w:t>5. Thanh toán trực tuyến phí/lệ phí/nghĩa vụ tài chính: Không</w:t>
      </w:r>
    </w:p>
    <w:p>
      <w:r>
        <w:t>6. Đăng ký hình thức nhận kết quả thủ tục hành chính (TTHC): trực tiếp/hoặc qua dịch vụ bưu chính công ích/hoặc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tại BPMC của UBND cấp xã được đăng tải kèm theo quy trình thực hiện dịch vụ công trực tuyến này để được hướng dẫn, hỗ trợ.</w:t>
      </w:r>
    </w:p>
    <w:p>
      <w:r>
        <w:t>II. Nộp hồ sơ trực tiếp:</w:t>
      </w:r>
    </w:p>
    <w:p>
      <w:r>
        <w:t>Nộp hồ sơ trực tiếp tại BPMC của UBND cấp xã hoặc qua dịch vụ bưu chính công ích theo thành phần hồ sơ và hướng dẫn nêu trên.</w:t>
      </w:r>
    </w:p>
    <w:p>
      <w:r>
        <w:t>Bước 1</w:t>
      </w:r>
    </w:p>
    <w:p>
      <w:r>
        <w:t>Cán bộ tiếp nhận hồ sơ tại BPMC của UBND cấp xã</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cán bộ Bộ phận chuyên môn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Cán bộ Bộ phận chuyên môn</w:t>
      </w:r>
    </w:p>
    <w:p>
      <w:r>
        <w:t>- Cán bộ Bộ phận chuyên môn thụ lý hồ sơ giải quyết hồ sơ hành chính điện tử theo quy định của pháp luật.</w:t>
      </w:r>
    </w:p>
    <w:p>
      <w:r>
        <w:t>+ Trường hợp hồ sơ không hợp lệ: Chuyển trả lại cho Cán bộ tiếp nhận hồ sơ tại Bộ phận một cửa của UBND cấp xã.</w:t>
      </w:r>
    </w:p>
    <w:p>
      <w:r>
        <w:t>+ Trường hợp hồ sơ hợp lệ: Trình kết quả xử lý cho lãnh đạo UBND cấp xã xem xét, chấp thuận.</w:t>
      </w:r>
    </w:p>
    <w:p>
      <w:r>
        <w:t>04 ngày làm việc</w:t>
      </w:r>
    </w:p>
    <w:p>
      <w:r>
        <w:t>Cán bộ Bộ phận chuyên môn trình Lãnh đạo UBND xã và Lãnh đạo UBND xã phê duyệt</w:t>
      </w:r>
    </w:p>
    <w:p>
      <w:r>
        <w:t>Phối hợp với Văn thư đóng dấu UBND cấp xã vào bản sao Bản đăng ký đã được ký duyệt theo quy định, chuyển về cán bộ tiếp nhận hồ sơ để trả kết quả.</w:t>
      </w:r>
    </w:p>
    <w:p>
      <w:r>
        <w:t>Bước 3</w:t>
      </w:r>
    </w:p>
    <w:p>
      <w:r>
        <w:t>Cán bộ tiếp nhận hồ sơ tại BPMC của UBND cấp xã</w:t>
      </w:r>
    </w:p>
    <w:p>
      <w:r>
        <w:t>Xác nhận trên phần mềm một cửa và kết quả TTHC đã có tại BPMC; thông báo cho tổ chức, cá nhân nhận kết quả theo hình thức đăng ký.</w:t>
      </w:r>
    </w:p>
    <w:p>
      <w:r>
        <w:t>04 giờ làm việc</w:t>
      </w:r>
    </w:p>
    <w:p>
      <w:r>
        <w:t>Nhận kết quả</w:t>
      </w:r>
    </w:p>
    <w:p>
      <w:r>
        <w:t>Người nộp hồ sơ</w:t>
      </w:r>
    </w:p>
    <w:p>
      <w:r>
        <w:t>Nhận kết quả TTHC theo hình thức đã đăng ký: Trực tiếp/trực tuyến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05 ngày làm việc, kể từ ngày nhận được đầy đủ hồ sơ hợp lệ</w:t>
      </w:r>
    </w:p>
    <w:p>
      <w:r>
        <w:t>CỘNG HÒA XÃ HỘI CHỦ NGHĨA VIỆT NAM</w:t>
      </w:r>
    </w:p>
    <w:p>
      <w:r>
        <w:t>Độc lập - Tự do - Hạnh phúc</w:t>
      </w:r>
    </w:p>
    <w:p>
      <w:r>
        <w:t>---------------</w:t>
      </w:r>
    </w:p>
    <w:p>
      <w:r>
        <w:t>…, ngày ... tháng ... năm ...</w:t>
      </w:r>
    </w:p>
    <w:p>
      <w:r>
        <w:t>BẢN ĐĂNG KÝ</w:t>
      </w:r>
    </w:p>
    <w:p>
      <w:r>
        <w:t>CHUYỂN ĐỔI CƠ CẤU CÂY TRỒNG, VẬT NUÔI TRÊN ĐẤT TRỒNG LÚA</w:t>
      </w:r>
    </w:p>
    <w:p>
      <w:r>
        <w:t>Kính gửi: Ủy ban nhân dân xã (phường, thị trấn): ...</w:t>
      </w:r>
    </w:p>
    <w:p>
      <w:r>
        <w:t>1. Tên người sử dụng đất trồng lúa: ...</w:t>
      </w:r>
    </w:p>
    <w:p>
      <w:r>
        <w:t>2. Số CMND/CCCD/Hộ chiếu/TCC: ... ngày cấp: ..., nơi cấp: ...</w:t>
      </w:r>
    </w:p>
    <w:p>
      <w:r>
        <w:t>Hoặc Giấy chứng nhận ĐKKD (nếu có) số: ... ngày cấp: ..., nơi cấp: ...</w:t>
      </w:r>
    </w:p>
    <w:p>
      <w:r>
        <w:t>3. Địa chỉ:…………………….. Số điện thoại: ...</w:t>
      </w:r>
    </w:p>
    <w:p>
      <w:r>
        <w:t>4. Diện tích chuyển đổi/tổng diện tích đất trồng lúa: .... (m 2 /ha)/...(m 2 /ha), thuộc thửa đất số: ..., tờ bản đồ số: ...</w:t>
      </w:r>
    </w:p>
    <w:p>
      <w:r>
        <w:t>5. Mục đích chuyển đổi.</w:t>
      </w:r>
    </w:p>
    <w:p>
      <w:r>
        <w:t>a) Sang trồng cây lâu năm:</w:t>
      </w:r>
    </w:p>
    <w:p>
      <w:r>
        <w:t>- Chuyển đổi từ đất 1 vụ lúa/năm: Tên loại cây trồng..., tổng số năm: ...</w:t>
      </w:r>
    </w:p>
    <w:p>
      <w:r>
        <w:t>- Chuyển đổi từ đất lúa nương: Tên loại cây trồng..., tổng số năm: ...</w:t>
      </w:r>
    </w:p>
    <w:p>
      <w:r>
        <w:t>b) Sang trồng lúa kết hợp nuôi trồng thủy sản:</w:t>
      </w:r>
    </w:p>
    <w:p>
      <w:r>
        <w:t>- Chuyển đổi từ đất chuyên trồng lúa: Loại thủy sản ..., tổng số năm: ...</w:t>
      </w:r>
    </w:p>
    <w:p>
      <w:r>
        <w:t>- Chuyển đổi từ đất trồng lúa còn lại:</w:t>
      </w:r>
    </w:p>
    <w:p>
      <w:r>
        <w:t>+ Chuyển đổi từ đất 1 vụ lúa/năm: Loại thủy sản ..., tổng số năm: ...</w:t>
      </w:r>
    </w:p>
    <w:p>
      <w:r>
        <w:t>+ Chuyển đổi từ đất lúa nương: Loại thủy sản ..., tổng số năm: ...</w:t>
      </w:r>
    </w:p>
    <w:p>
      <w:r>
        <w:t>6. Nhận kết quả qua hình thức: Trực tiếp □ Bưu chính □ Điện tử □</w:t>
      </w:r>
    </w:p>
    <w:p>
      <w:r>
        <w:t>7. …………  (tên người sử dụng đất trồng lúa)  cam kết thực hiện đúng theo quy định tại khoản 1, khoản 2, khoản 3 Điều 6 của Nghị định số 112/2024/NĐ-CP ngày 11/9/2024 của Chính phủ Quy định chi tiết về đất trồng lúa và các quy định của pháp luật về quản lý, sử dụng đất trồng lúa.</w:t>
      </w:r>
    </w:p>
    <w:p>
      <w:r>
        <w:t>Khai tại….. ngày… tháng…. năm ……..</w:t>
      </w:r>
    </w:p>
    <w:p>
      <w:r>
        <w:t>Chữ ký, họ tên của người sử dụng đất trồng lúa</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