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475/QĐ-UBND năm 2024 phê duyệt Quy trình nội bộ giải quyết thủ tục hành chính sửa đổi, bổ sung trong lĩnh vực khám bệnh, chữa bệnh thuộc phạm vi chức năng quản lý nhà nước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475/QĐ-UBND</w:t>
      </w:r>
    </w:p>
    <w:p>
      <w:r>
        <w:t>Ninh Thuận, ngày 26 tháng 4 năm 2024</w:t>
      </w:r>
    </w:p>
    <w:p>
      <w:r>
        <w:t>QUYẾT ĐỊNH</w:t>
      </w:r>
    </w:p>
    <w:p>
      <w:r>
        <w:t>PHÊ DUYỆT QUY TRÌNH NỘI BỘ GIẢI QUYẾT THỦ TỤC HÀNH CHÍNH SỬA ĐỔI, BỔ SUNG TRONG LĨNH VỰC KHÁM BỆNH, CHỮA BỆNH THUỘC PHẠM VI CHỨC NĂNG QUẢN LÝ NHÀ NƯỚC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398/QĐ-UBND ngày 10/4/2024 của Chủ tịch Ủy ban nhân dân tỉnh về việc công bố công bố Danh mục thủ tục hành chính sửa đổi, bổ sung lĩnh vực Khám bệnh, chữa bệnh thuộc thẩm quyền giải quyết của Sở Y tế tỉnh Ninh Thuận;</w:t>
      </w:r>
    </w:p>
    <w:p>
      <w:r>
        <w:t>Căn cứ Quyết định số 189/QĐ-UBND ngày 21/02/2024 của Chủ tịch Ủy ban nhân dân tỉnh phê duyệt quy trình nội bộ giải quyết thủ tục hành chính thuộc phạm vi chức năng quản lý nhà nước của Sở Y tế tỉnh Ninh Thuận;</w:t>
      </w:r>
    </w:p>
    <w:p>
      <w:r>
        <w:t>Theo đề nghị của Giám đốc Sở Y tế tại Tờ trình số 1614/TTr-SYT ngày   23/4/2024.</w:t>
      </w:r>
    </w:p>
    <w:p>
      <w:r>
        <w:t>QUYẾT ĐỊNH:</w:t>
      </w:r>
    </w:p>
    <w:p>
      <w:r>
        <w:t>Điều 1.  Phê duyệt kèm theo Quyết định này Quy trình nội bộ giải quyết thủ tục hành chính sửa đổi, bổ sung trong lĩnh vực khám bệnh, chữa bệnh thuộc phạm vi chức năng quản lý Nhà nước của Sở Y tế tỉnh Ninh Thuận .</w:t>
      </w:r>
    </w:p>
    <w:p>
      <w:r>
        <w:t>Điều 2.    Giao Sở Y tế chủ trì, phối hợp với Sở Thông tin và Truyền thông, Ủy ban nhân dân các huyện, thành phố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w:t>
      </w:r>
    </w:p>
    <w:p>
      <w:r>
        <w:t>Bãi bỏ 08 thủ tục hành chính, quy trình nội bộ từ số thứ tự 2, 3, 5, 6, 7, 11, 12 và 13 được ban hành tại Phần I, Phần II kèm theo Quyết định số 189/QĐ- UBND ngày 21/02/2024 của Chủ tịch Ủy ban nhân dân tỉnh.</w:t>
      </w:r>
    </w:p>
    <w:p>
      <w:r>
        <w:t>Chánh Văn phòng Ủy ban nhân dân tỉnh, Giám đốc các Sở: Y tế, Thông tin và Truyền thông;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Y tế (báo cáo);</w:t>
      </w:r>
    </w:p>
    <w:p>
      <w:r>
        <w:t>- CT, PCT Nguyễn Long Biên;</w:t>
      </w:r>
    </w:p>
    <w:p>
      <w:r>
        <w:t>- Cục KSTTHC (VPCP);</w:t>
      </w:r>
    </w:p>
    <w:p>
      <w:r>
        <w:t>- Cổng thông tin điện tử tỉnh;</w:t>
      </w:r>
    </w:p>
    <w:p>
      <w:r>
        <w:t>- TT. CNTTTT (Sở TTTT);</w:t>
      </w:r>
    </w:p>
    <w:p>
      <w:r>
        <w:t>- VPUB: LĐ; KTTH, VXNV, TCD;</w:t>
      </w:r>
    </w:p>
    <w:p>
      <w:r>
        <w:t>- Lưu VT, PVHCC. CT</w:t>
      </w:r>
    </w:p>
    <w:p>
      <w:r>
        <w:t>KT. CHỦ TỊCH</w:t>
      </w:r>
    </w:p>
    <w:p>
      <w:r>
        <w:t>PHÓ CHỦ TỊCH</w:t>
      </w:r>
    </w:p>
    <w:p>
      <w:r>
        <w:t>Nguyễn Long Biên</w:t>
      </w:r>
    </w:p>
    <w:p>
      <w:r>
        <w:t>PHẦN I</w:t>
      </w:r>
    </w:p>
    <w:p>
      <w:r>
        <w:t>Danh mục thủ tục hành chính sửa đổi, bổ sung trong lĩnh vực khám bệnh, chữa bệnh thuộc phạm vi chức năng quản lý Nhà nước của Sở Y tế tỉnh Ninh Thuận</w:t>
      </w:r>
    </w:p>
    <w:p>
      <w:r>
        <w:t>(Ban hành kèm theo Quyết định số 475/QĐ-UBND ngày 26/4/2024 của Chủ tịch Ủy ban nhân dân tỉnh)</w:t>
      </w:r>
    </w:p>
    <w:p>
      <w:r>
        <w:t>TT</w:t>
      </w:r>
    </w:p>
    <w:p>
      <w:r>
        <w:t>THỦ TỤC HÀNH CHÍNH</w:t>
      </w:r>
    </w:p>
    <w:p>
      <w:r>
        <w:t>CĂN CỨ PHÁP LÝ</w:t>
      </w:r>
    </w:p>
    <w:p>
      <w:r>
        <w:t>1.</w:t>
      </w:r>
    </w:p>
    <w:p>
      <w:r>
        <w:t>Cấp mới giấy phép hoạt động khám bệnh, chữa bệnh</w:t>
      </w:r>
    </w:p>
    <w:p>
      <w:r>
        <w:t>Quyết định số 398/QĐ-UBND ngày 10/4/2024 của Chủ tịch Ủy ban nhân dân tỉnh</w:t>
      </w:r>
    </w:p>
    <w:p>
      <w:r>
        <w:t>2.</w:t>
      </w:r>
    </w:p>
    <w:p>
      <w:r>
        <w:t>Cấp lại giấy phép hoạt động khám bệnh, chữa bệnh</w:t>
      </w:r>
    </w:p>
    <w:p>
      <w:r>
        <w:t>3.</w:t>
      </w:r>
    </w:p>
    <w:p>
      <w:r>
        <w:t>Điều chỉnh giấy phép hoạt động khám bệnh, chữa bệnh</w:t>
      </w:r>
    </w:p>
    <w:p>
      <w:r>
        <w:t>4.</w:t>
      </w:r>
    </w:p>
    <w:p>
      <w:r>
        <w:t>Cấp mới giấy phép hành nghề đối với chức danh chuyên môn là bác sỹ, y sỹ, điều dưỡng, hộ sinh, kỹ thuật y, dinh dưỡng lâm sàng, cấp cứu viên ngoại viện, tâm lý lâm sàng</w:t>
      </w:r>
    </w:p>
    <w:p>
      <w:r>
        <w:t>5.</w:t>
      </w:r>
    </w:p>
    <w:p>
      <w:r>
        <w:t>Cấp lại giấy phép hành nghề đối với chức danh chuyên môn là bác sỹ, y sỹ, điều dưỡng, hộ sinh, kỹ thuật y, dinh dưỡng lâm sàng, cấp cứu viên ngoại viện, tâm lý lâm sàng</w:t>
      </w:r>
    </w:p>
    <w:p>
      <w:r>
        <w:t>6.</w:t>
      </w:r>
    </w:p>
    <w:p>
      <w:r>
        <w:t>Điều chỉnh giấy phép hành nghề</w:t>
      </w:r>
    </w:p>
    <w:p>
      <w:r>
        <w:t>7.</w:t>
      </w:r>
    </w:p>
    <w:p>
      <w:r>
        <w:t>Cấp mới giấy phép hành nghề đối với chức danh chuyên môn là lương y, người có bài thuốc gia truyền hoặc có phương pháp chữa bệnh gia truyền</w:t>
      </w:r>
    </w:p>
    <w:p>
      <w:r>
        <w:t>8.</w:t>
      </w:r>
    </w:p>
    <w:p>
      <w:r>
        <w:t>Cấp lại giấy phép hành nghề đối với chức danh chuyên môn là lương y, người có bài thuốc gia truyền hoặc có phương pháp chữa bệnh gia truyền</w:t>
      </w:r>
    </w:p>
    <w:p>
      <w:r>
        <w:t>PHẦN II</w:t>
      </w:r>
    </w:p>
    <w:p>
      <w:r>
        <w:t>Quy trình nội bộ giải quyết thủ tục hành chính sửa đổi, bổ sung trong lĩnh vực khám bệnh, chữa bệnh thuộc phạm vi chức năng quản lý Nhà nước của Sở Y tế tỉnh Ninh Thuận</w:t>
      </w:r>
    </w:p>
    <w:p>
      <w:r>
        <w:t>(Ban hành kèm theo Quyết định số 475/QĐ-UBND ngày 26/4/2024 của Chủ tịch Ủy ban nhân dân tỉnh)</w:t>
      </w:r>
    </w:p>
    <w:p>
      <w:r>
        <w:t>1. Cấp mới giấy phép hoạt động khám bệnh, chữa bệnh.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63 ngày</w:t>
      </w:r>
    </w:p>
    <w:p>
      <w:r>
        <w:t>Bước 4</w:t>
      </w:r>
    </w:p>
    <w:p>
      <w:r>
        <w:t>Lãnh đạo Sở</w:t>
      </w:r>
    </w:p>
    <w:p>
      <w:r>
        <w:t>Xem xét, ký duyệt kết quả giải quyết TTHC</w:t>
      </w:r>
    </w:p>
    <w:p>
      <w:r>
        <w:t>5,5 ngày</w:t>
      </w:r>
    </w:p>
    <w:p>
      <w:r>
        <w:t>Bước 5</w:t>
      </w:r>
    </w:p>
    <w:p>
      <w:r>
        <w:t>Phòng chuyên môn</w:t>
      </w:r>
    </w:p>
    <w:p>
      <w:r>
        <w:t>Chuyển kết quả cho Trung tâm Phục vụ hành chính công tỉnh</w:t>
      </w:r>
    </w:p>
    <w:p>
      <w:r>
        <w:t>01 ngày</w:t>
      </w:r>
    </w:p>
    <w:p>
      <w:r>
        <w:t>Bước 6</w:t>
      </w:r>
    </w:p>
    <w:p>
      <w:r>
        <w:t>Trung tâm Phục vụ hành chính công tỉnh</w:t>
      </w:r>
    </w:p>
    <w:p>
      <w:r>
        <w:t>Trả kết quả giải quyết TTHC cho tổ chức, cá nhân</w:t>
      </w:r>
    </w:p>
    <w:p>
      <w:r>
        <w:t>Tổng thời gian thực hiện:</w:t>
      </w:r>
    </w:p>
    <w:p>
      <w:r>
        <w:t>70 ngày</w:t>
      </w:r>
    </w:p>
    <w:p>
      <w:r>
        <w:t>2. Cấp lại giấy phép hoạt động khám bệnh, chữa bệnh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16 ngày</w:t>
      </w:r>
    </w:p>
    <w:p>
      <w:r>
        <w:t>Bước 4</w:t>
      </w:r>
    </w:p>
    <w:p>
      <w:r>
        <w:t>Lãnh đạo Sở</w:t>
      </w:r>
    </w:p>
    <w:p>
      <w:r>
        <w:t>Xem xét, Ký duyệt kết quả giải quyết TTHC</w:t>
      </w:r>
    </w:p>
    <w:p>
      <w:r>
        <w:t>2,5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20 ngày</w:t>
      </w:r>
    </w:p>
    <w:p>
      <w:r>
        <w:t>3. Điều chỉnh giấy phép hoạt động khám bệnh, chữa bệnh.</w:t>
      </w:r>
    </w:p>
    <w:p>
      <w:r>
        <w:t>3.1. Trường hợp không phải thẩm định thực tế tại cơ sở</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16 ngày</w:t>
      </w:r>
    </w:p>
    <w:p>
      <w:r>
        <w:t>Bước 4</w:t>
      </w:r>
    </w:p>
    <w:p>
      <w:r>
        <w:t>Lãnh đạo Sở</w:t>
      </w:r>
    </w:p>
    <w:p>
      <w:r>
        <w:t>Xem xét, Ký duyệt kết quả giải quyết TTHC</w:t>
      </w:r>
    </w:p>
    <w:p>
      <w:r>
        <w:t>2,5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20 ngày</w:t>
      </w:r>
    </w:p>
    <w:p>
      <w:r>
        <w:t>3.2. Trường hợp phải thẩm định thực tế tại cơ sở</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0,5 ngày</w:t>
      </w:r>
    </w:p>
    <w:p>
      <w:r>
        <w:t>Bước 3</w:t>
      </w:r>
    </w:p>
    <w:p>
      <w:r>
        <w:t>Phòng chuyên môn</w:t>
      </w:r>
    </w:p>
    <w:p>
      <w:r>
        <w:t>Xem xét, thẩm tra, xử lý hồ sơ, dự thảo văn bản xử lý hồ sơ</w:t>
      </w:r>
    </w:p>
    <w:p>
      <w:r>
        <w:t>63 ngày</w:t>
      </w:r>
    </w:p>
    <w:p>
      <w:r>
        <w:t>Bước 4</w:t>
      </w:r>
    </w:p>
    <w:p>
      <w:r>
        <w:t>Lãnh đạo Sở</w:t>
      </w:r>
    </w:p>
    <w:p>
      <w:r>
        <w:t>Xem xét, Ký duyệt kết quả giải quyết TTHC</w:t>
      </w:r>
    </w:p>
    <w:p>
      <w:r>
        <w:t>5,5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70 ngày</w:t>
      </w:r>
    </w:p>
    <w:p>
      <w:r>
        <w:t>4. Cấp mới giấy phép hành nghề đối với chức danh chuyên môn là bác sỹ, y sỹ, điều dưỡng, hộ sinh, kỹ thuật y, dinh   dưỡng lâm sàng, cấp cứu viên ngoại viện, tâm lý lâm sàng.</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0,5 ngày</w:t>
      </w:r>
    </w:p>
    <w:p>
      <w:r>
        <w:t>Bước 3</w:t>
      </w:r>
    </w:p>
    <w:p>
      <w:r>
        <w:t>Phòng chuyên môn</w:t>
      </w:r>
    </w:p>
    <w:p>
      <w:r>
        <w:t>Xem xét, thẩm tra, xử lý hồ sơ, dự thảo văn bản xử lý hồ sơ</w:t>
      </w:r>
    </w:p>
    <w:p>
      <w:r>
        <w:t>25 ngày</w:t>
      </w:r>
    </w:p>
    <w:p>
      <w:r>
        <w:t>Bước 4</w:t>
      </w:r>
    </w:p>
    <w:p>
      <w:r>
        <w:t>Lãnh đạo Sở</w:t>
      </w:r>
    </w:p>
    <w:p>
      <w:r>
        <w:t>Xem xét, Ký duyệt kết quả giải quyết TTHC</w:t>
      </w:r>
    </w:p>
    <w:p>
      <w:r>
        <w:t>3,5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30 ngày</w:t>
      </w:r>
    </w:p>
    <w:p>
      <w:r>
        <w:t>5. Cấp lại giấy phép hành nghề đối với chức danh chuyên môn là bác sỹ, y sỹ, điều dưỡng, hộ sinh, kỹ thuật y, dinh   dưỡng lâm sàng, cấp cứu viên ngoại viện, tâm lý lâm sàng.</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0,5 ngày</w:t>
      </w:r>
    </w:p>
    <w:p>
      <w:r>
        <w:t>Bước 3</w:t>
      </w:r>
    </w:p>
    <w:p>
      <w:r>
        <w:t>Phòng chuyên môn</w:t>
      </w:r>
    </w:p>
    <w:p>
      <w:r>
        <w:t>Xem xét, thẩm tra, xử lý hồ sơ, dự thảo văn bản xử lý hồ sơ</w:t>
      </w:r>
    </w:p>
    <w:p>
      <w:r>
        <w:t>13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Tổng thời gian thực hiện:</w:t>
      </w:r>
    </w:p>
    <w:p>
      <w:r>
        <w:t>15 ngày</w:t>
      </w:r>
    </w:p>
    <w:p>
      <w:r>
        <w:t>6. Điều chỉnh giấy phép hành nghề</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0,5 ngày</w:t>
      </w:r>
    </w:p>
    <w:p>
      <w:r>
        <w:t>Bước 3</w:t>
      </w:r>
    </w:p>
    <w:p>
      <w:r>
        <w:t>Phòng chuyên môn</w:t>
      </w:r>
    </w:p>
    <w:p>
      <w:r>
        <w:t>Xem xét, thẩm tra, xử lý hồ sơ, dự thảo văn bản xử lý hồ sơ</w:t>
      </w:r>
    </w:p>
    <w:p>
      <w:r>
        <w:t>13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Tổng thời gian thực hiện:</w:t>
      </w:r>
    </w:p>
    <w:p>
      <w:r>
        <w:t>15 ngày</w:t>
      </w:r>
    </w:p>
    <w:p>
      <w:r>
        <w:t>7. Cấp mới giấy phép hành nghề đối với chức danh chuyên môn là lương y, người có bài thuốc gia truyền hoặc có   phương pháp chữa bệnh gia truyền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0,5 ngày</w:t>
      </w:r>
    </w:p>
    <w:p>
      <w:r>
        <w:t>Bước 3</w:t>
      </w:r>
    </w:p>
    <w:p>
      <w:r>
        <w:t>Phòng chuyên môn</w:t>
      </w:r>
    </w:p>
    <w:p>
      <w:r>
        <w:t>Xem xét, thẩm tra, xử lý hồ sơ, dự thảo văn bản xử lý hồ sơ</w:t>
      </w:r>
    </w:p>
    <w:p>
      <w:r>
        <w:t>25 ngày</w:t>
      </w:r>
    </w:p>
    <w:p>
      <w:r>
        <w:t>Bước 4</w:t>
      </w:r>
    </w:p>
    <w:p>
      <w:r>
        <w:t>Lãnh đạo Sở</w:t>
      </w:r>
    </w:p>
    <w:p>
      <w:r>
        <w:t>Xem xét, Ký duyệt kết quả giải quyết TTHC</w:t>
      </w:r>
    </w:p>
    <w:p>
      <w:r>
        <w:t>3,5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30 ngày</w:t>
      </w:r>
    </w:p>
    <w:p>
      <w:r>
        <w:t>8. Cấp lại giấy phép hành nghề đối với chức danh chuyên môn là lương y, người có bài thuốc gia truyền hoặc có   phương pháp chữa bệnh gia truyền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0,5 ngày</w:t>
      </w:r>
    </w:p>
    <w:p>
      <w:r>
        <w:t>Bước 3</w:t>
      </w:r>
    </w:p>
    <w:p>
      <w:r>
        <w:t>Phòng chuyên môn</w:t>
      </w:r>
    </w:p>
    <w:p>
      <w:r>
        <w:t>Xem xét, thẩm tra, xử lý hồ sơ, dự thảo văn bản xử lý hồ sơ</w:t>
      </w:r>
    </w:p>
    <w:p>
      <w:r>
        <w:t>13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