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473/QĐ-UBDT năm 2023 về Nội quy sử dụng và tiết kiệm điện của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473/QĐ-UBDT</w:t>
      </w:r>
    </w:p>
    <w:p>
      <w:r>
        <w:t>Hà Nội, ngày 29 tháng 6 năm 2023</w:t>
      </w:r>
    </w:p>
    <w:p>
      <w:r>
        <w:t>QUYẾT ĐỊNH</w:t>
      </w:r>
    </w:p>
    <w:p>
      <w:r>
        <w:t>BAN HÀNH NỘI QUY SỬ DỤNG VÀ TIẾT KIỆM ĐIỆN CỦA ỦY BAN DÂN TỘC</w:t>
      </w:r>
    </w:p>
    <w:p>
      <w:r>
        <w:t>BỘ TRƯỞNG, CHỦ NHIỆM ỦY BAN DÂN TỘC</w:t>
      </w:r>
    </w:p>
    <w:p>
      <w:r>
        <w:t>Căn cứ Luật thực hành tiết kiệm, chống lãng phí ngày 26/11/2013;</w:t>
      </w:r>
    </w:p>
    <w:p>
      <w:r>
        <w:t>Căn cứ Nghị định số 66/2022/NĐ-CP ngày 20/6/2022 của Chính phủ quy định chức năng, nhiệm vụ, quyền hạn và cơ cấu tổ chức của Ủy ban Dân tộc;</w:t>
      </w:r>
    </w:p>
    <w:p>
      <w:r>
        <w:t>Căn cứ Chỉ thị số 20/CT-TTg ngày 08/6/2023 của Thủ tướng Chính phủ về việc tăng cường tiết kiệm điện giai đoạn 2023 - 2025 và các năm tiếp theo;</w:t>
      </w:r>
    </w:p>
    <w:p>
      <w:r>
        <w:t>Căn cứ Quyết định số 438/QĐ-UBDT ngày 27/6/2019 của Bộ trưởng, Chủ nhiệm Ủy ban Dân tộc về ban hành Quy chế quản lý sử dụng trụ sở làm việc của cơ quan Ủy ban Dân tộc;</w:t>
      </w:r>
    </w:p>
    <w:p>
      <w:r>
        <w:t>Theo đề nghị của Chánh Văn phòng Ủy ban Dân tộc,</w:t>
      </w:r>
    </w:p>
    <w:p>
      <w:r>
        <w:t>QUYẾT ĐỊNH:</w:t>
      </w:r>
    </w:p>
    <w:p>
      <w:r>
        <w:t>Điều 1.  Ban hành kèm theo Quyết định này quy định sử dụng, tiết kiệm điện của Ủy ban Dân tộc.</w:t>
      </w:r>
    </w:p>
    <w:p>
      <w:r>
        <w:t>Điều 2.  Quyết định có hiệu lực từ ngày ký.</w:t>
      </w:r>
    </w:p>
    <w:p>
      <w:r>
        <w:t>Điều 3.  Chánh Văn phòng Ủy ban, Thủ trưởng các vụ, đơn vị và công chức, viên chức, người lao động thuộc Ủy ban Dân tộc chịu trách nhiệm thi hành Quyết định này./.</w:t>
      </w:r>
    </w:p>
    <w:p>
      <w:r>
        <w:t>Nơi nhận:</w:t>
      </w:r>
    </w:p>
    <w:p>
      <w:r>
        <w:t>- Như Điều 3;</w:t>
      </w:r>
    </w:p>
    <w:p>
      <w:r>
        <w:t>- Văn phòng Chính phủ (để b/c);</w:t>
      </w:r>
    </w:p>
    <w:p>
      <w:r>
        <w:t>- Bộ trưởng, Chủ nhiệm UBDT (để b/cáo);</w:t>
      </w:r>
    </w:p>
    <w:p>
      <w:r>
        <w:t>- Các Thứ trưởng, PCN UBDT;</w:t>
      </w:r>
    </w:p>
    <w:p>
      <w:r>
        <w:t>- Các vụ, đơn vị thuộc UBDT (để t/hiện);</w:t>
      </w:r>
    </w:p>
    <w:p>
      <w:r>
        <w:t>- Cổng TTĐTUBDT;</w:t>
      </w:r>
    </w:p>
    <w:p>
      <w:r>
        <w:t>- Lưu: VT, VP.</w:t>
      </w:r>
    </w:p>
    <w:p>
      <w:r>
        <w:t>KT. BỘ TRƯỞNG, CHỦ NHIỆM</w:t>
      </w:r>
    </w:p>
    <w:p>
      <w:r>
        <w:t>THỨ TRƯỞNG, PHÓ CHỦ NHIỆM</w:t>
      </w:r>
    </w:p>
    <w:p>
      <w:r>
        <w:t>Nông Quốc Tuấn</w:t>
      </w:r>
    </w:p>
    <w:p>
      <w:r>
        <w:t>NỘI QUY</w:t>
      </w:r>
    </w:p>
    <w:p>
      <w:r>
        <w:t>SỬ DỤNG VÀ TIẾT KIỆM ĐIỆN CỦA ỦY BAN DÂN TỘC</w:t>
      </w:r>
    </w:p>
    <w:p>
      <w:r>
        <w:t>(Kèm theo Quyết định số: 469/QĐ-UBDT ngày 29 tháng 6 năm 2023 của Bộ trưởng, Chủ nhiệm Ủy ban Dân tộc)</w:t>
      </w:r>
    </w:p>
    <w:p>
      <w:r>
        <w:t>Thực hiện Chỉ thị số 20/CT-TTg ngày 08/6/2023 của Thủ tướng Chính phủ về việc tăng cường tiết kiệm điện giai đoạn 2023 - 2025 và các năm tiếp theo;</w:t>
      </w:r>
    </w:p>
    <w:p>
      <w:r>
        <w:t>Căn cứ tình hình thực tế sử dụng điện, các thiết bị điện của Trụ sở Ủy ban Dân tộc trong thời gian qua.</w:t>
      </w:r>
    </w:p>
    <w:p>
      <w:r>
        <w:t>Ủy ban Dân tộc yêu cầu các vụ, đơn vị, công chức, viên chức, người lao động thực hiện nghiêm túc các nội dung sau:</w:t>
      </w:r>
    </w:p>
    <w:p>
      <w:r>
        <w:t>I. QUY ĐỊNH CHUNG</w:t>
      </w:r>
    </w:p>
    <w:p>
      <w:r>
        <w:t>1.  Chỉ sử dụng điện phục vụ công việc của cơ quan, không sử dụng điện vào mục đích cá nhân.</w:t>
      </w:r>
    </w:p>
    <w:p>
      <w:r>
        <w:t>2.  Tắt tất cả các thiết bị sử dụng điện khi ra khỏi phòng.</w:t>
      </w:r>
    </w:p>
    <w:p>
      <w:r>
        <w:t>3.  Thủ trưởng các vụ, đơn vị quán triệt công chức, viên chức, người lao động phải có ý thức sử dụng tiết kiệm điện tại các phòng làm việc, khu vực hành lang và khu vực công cộng.</w:t>
      </w:r>
    </w:p>
    <w:p>
      <w:r>
        <w:t>4.  Hết giờ làm việc, Tổ vận hành có trách nhiệm kiểm tra, nếu phát hiện vụ, đơn vị và cá nhân nào không tắt các thiết bị điện thì gọi điện thoại báo cho cá nhân và người phụ trách đơn vị đó biết, lập biên bản và ghi sổ theo dõi gửi Trưởng phòng Hành chính - Quản trị kịp thời báo cáo lãnh đạo Văn phòng để báo cáo Lãnh đạo Ủy ban xử lý theo quy định.</w:t>
      </w:r>
    </w:p>
    <w:p>
      <w:r>
        <w:t>5.  Các cá nhân phải có ý thức, trách nhiệm trong sử dụng điện tiết kiệm.</w:t>
      </w:r>
    </w:p>
    <w:p>
      <w:r>
        <w:t>II. QUY ĐỊNH CỤ THỂ</w:t>
      </w:r>
    </w:p>
    <w:p>
      <w:r>
        <w:t>1. Đối với hệ thống chiếu sáng tại các phòng, ban làm việc:</w:t>
      </w:r>
    </w:p>
    <w:p>
      <w:r>
        <w:t>- Khi ra khỏi phòng làm việc từ 15-20 phút trở lên phải tắt toàn bộ thiết bị điện sử dụng trong phòng.</w:t>
      </w:r>
    </w:p>
    <w:p>
      <w:r>
        <w:t>- Tận dụng tối đa ánh sáng và thông gió tự nhiên theo hệ thống vận hành tòa nhà, tắt bớt đèn chiếu sáng khi số người trong phòng làm việc giảm.</w:t>
      </w:r>
    </w:p>
    <w:p>
      <w:r>
        <w:t>2. Đối với điều hòa nhiệt độ:</w:t>
      </w:r>
    </w:p>
    <w:p>
      <w:r>
        <w:t>- Chỉ sử dụng điều hòa khi thực sự cần thiết, nhiệt độ cài đặt từ 26°C trở lên. Trường hợp nhiệt độ ngoài trời tăng cao trên 37°C tăng nhiệt độ điều hòa lên 27°C hoặc 28°C.</w:t>
      </w:r>
    </w:p>
    <w:p>
      <w:r>
        <w:t>- Khi thời tiết không quá nóng, nên sử dụng quạt điện thay cho bật điều hòa.</w:t>
      </w:r>
    </w:p>
    <w:p>
      <w:r>
        <w:t>- Khi bật điều hòa, phải luôn đóng kín cửa, nhằm giảm sự thất thoát nhiệt.</w:t>
      </w:r>
    </w:p>
    <w:p>
      <w:r>
        <w:t>- Tắt máy điều hòa nhiệt độ trước khi tan sở từ 15 - 20 phút.</w:t>
      </w:r>
    </w:p>
    <w:p>
      <w:r>
        <w:t>- Định kỳ tiến hành vệ sinh, bảo dưỡng máy điều hòa nhiệt độ nhằm nâng cao tuổi thọ và hiệu quả hoạt động của máy.</w:t>
      </w:r>
    </w:p>
    <w:p>
      <w:r>
        <w:t>3. Hệ thống máy vi tính, máy in, photo, máy fax, máy scan:</w:t>
      </w:r>
    </w:p>
    <w:p>
      <w:r>
        <w:t>- Không sử dụng máy vi tính, máy in, photo, máy fax, máy scan để làm việc riêng. Rút hoàn toàn nguồn điện kết nối các máy khi không sử dụng đến.</w:t>
      </w:r>
    </w:p>
    <w:p>
      <w:r>
        <w:t>- Đối với máy vi tính, máy in, photo, máy fax, máy scan nếu không dùng đến hoặc đi ra ngoài trong vòng từ 30 phút trở lên, nên tắt điện nguồn để tiết kiệm điện.</w:t>
      </w:r>
    </w:p>
    <w:p>
      <w:r>
        <w:t>- Để chế độ sáng của màn hình máy vi tính vừa đủ, không để chế độ sáng quá cao gây tốn điện càng lớn.</w:t>
      </w:r>
    </w:p>
    <w:p>
      <w:r>
        <w:t>4. Đối với hệ thống điện tại các phòng vệ sinh:  Bố trí lắp đặt hệ thống đèn điện led cảm ứng động với công suất vừa đủ, tiết kiệm.</w:t>
      </w:r>
    </w:p>
    <w:p>
      <w:r>
        <w:t>5. Đối với sử dụng điện tại phòng làm việc, phòng họp, phòng khách, hội trường</w:t>
      </w:r>
    </w:p>
    <w:p>
      <w:r>
        <w:t>- Không được cắm bình đun nước và các thiết bị điện liên tục trong nhiều giờ. Khi nước sôi phải bố trí vật dụng chứa để dùng và rút phích cắm điện.</w:t>
      </w:r>
    </w:p>
    <w:p>
      <w:r>
        <w:t>- Khi ra khỏi phòng phải tắt các thiết bị điện chiếu sáng, quạt mát, điều hòa nhiệt độ, bình đun nước nóng, lạnh và cắt cầu giao điện.</w:t>
      </w:r>
    </w:p>
    <w:p>
      <w:r>
        <w:t>- Nghiêm cấm công chức, viên chức, người lao động sử dụng các thiết bị điện tự trang cấp dùng để phục vụ mục đích cá nhân.</w:t>
      </w:r>
    </w:p>
    <w:p>
      <w:r>
        <w:t>6. Đối với điện hành lang</w:t>
      </w:r>
    </w:p>
    <w:p>
      <w:r>
        <w:t>- Chỉ sử dụng khi ánh sáng tự nhiên không đảm bảo.</w:t>
      </w:r>
    </w:p>
    <w:p>
      <w:r>
        <w:t>- Bộ phận vận hành và thường trực bảo vệ cơ quan thực hiện việc ngắt cầu dao tổng của các tòa nhà khi hết giờ làm việc, đóng cầu giao tổng trước giờ làm việc.</w:t>
      </w:r>
    </w:p>
    <w:p>
      <w:r>
        <w:t>7. Việc bật, tắt hệ thống đèn chiếu sáng công cộng</w:t>
      </w:r>
    </w:p>
    <w:p>
      <w:r>
        <w:t>- Đối với hệ thống đèn chiếu sáng công cộng (đèn hàng rào bảo vệ, đèn khu vực nhà để xe, các tầng hầm, đèn cao áp...). Bộ phận vận hành và thường trực bảo vệ có trách nhiệm: Ban đêm tắt các đèn chiếu sáng công cộng không cần thiết. Đóng và ngắt điện hệ thống đèn chiếu sáng công cộng theo giờ quy định sau:</w:t>
      </w:r>
    </w:p>
    <w:p>
      <w:r>
        <w:t>+ Mùa Hè - Thu:</w:t>
      </w:r>
    </w:p>
    <w:p>
      <w:r>
        <w:t>Đóng điện sử dụng từ 18h00;</w:t>
      </w:r>
    </w:p>
    <w:p>
      <w:r>
        <w:t>Ngắt điện sử dụng: 5h00.</w:t>
      </w:r>
    </w:p>
    <w:p>
      <w:r>
        <w:t>+ Mùa Đông - Xuân:</w:t>
      </w:r>
    </w:p>
    <w:p>
      <w:r>
        <w:t>Đóng điện sử dụng từ 17 giờ 30 phút;</w:t>
      </w:r>
    </w:p>
    <w:p>
      <w:r>
        <w:t>Ngắt điện sử dụng: 06 giờ sáng</w:t>
      </w:r>
    </w:p>
    <w:p>
      <w:r>
        <w:t>(Có thể điều chỉnh thời gian tùy theo thời tiết từng thời điểm cụ thể).</w:t>
      </w:r>
    </w:p>
    <w:p>
      <w:r>
        <w:t>8. Đối với việc công chức, viên chức, người lao động khi làm thêm giờ</w:t>
      </w:r>
    </w:p>
    <w:p>
      <w:r>
        <w:t>Khi có nhu cầu làm ngoài giờ, phải có đăng ký danh sách theo đúng Quy định của Ủy ban Dân tộc chuyển Lãnh đạo Văn phòng để Lãnh đạo Văn phòng chỉ đạo các bộ phận liên quan phối hợp thực hiện; trường hợp không phải thành phần trong danh sách đã đăng ký làm thêm giờ, bộ phận thường trực bảo vệ không cho vào cơ quan.</w:t>
      </w:r>
    </w:p>
    <w:p>
      <w:r>
        <w:t>III. TỔ CHỨC THỰC HIỆN</w:t>
      </w:r>
    </w:p>
    <w:p>
      <w:r>
        <w:t>1.  Văn phòng Ủy ban có trách nhiệm tổ chức giám sát việc thực hiện Nội quy sử dụng và tiết kiệm điện theo đúng quy định.</w:t>
      </w:r>
    </w:p>
    <w:p>
      <w:r>
        <w:t>2.  Nội quy sử dụng và tiết kiệm điện có hiệu lực kể từ ngày ký Quyết định ban hành.</w:t>
      </w:r>
    </w:p>
    <w:p>
      <w:r>
        <w:t>3.  Thủ trưởng các vụ, đơn vị quán triệt đến toàn thể công chức, viên chức, người lao động trong đơn vị mình thực hiện nghiêm túc việc sử dụng và tiết kiệm điện tại cơ quan, đơn vị.</w:t>
      </w:r>
    </w:p>
    <w:p>
      <w:r>
        <w:t>4.  Các vụ, đơn vị và công chức, viên chức, người lao động vi phạm Quy định về sử dụng và tiết kiệm điện, tùy theo mức độ nặng, nhẹ để xem xét xử lý buộc phải bồi thường kinh phí khi xảy ra thiệt hại, đồng thời là căn cứ đánh giá, xếp loại thi đua.</w:t>
      </w:r>
    </w:p>
    <w:p>
      <w:r>
        <w:t>5.  Công chức, viên chức, người lao động thiếu tinh thần trách nhiệm làm thất thoát, lãng phí hoặc hư hỏng, cháy nổ các máy móc, thiết bị... thì căn cứ vào mức độ thiệt hại để xem xét xử lý kỷ luật theo quy định của pháp luật.</w:t>
      </w:r>
    </w:p>
    <w:p>
      <w:r>
        <w:t>6.  Trong quá trình thực hiện, các vụ, đơn vị và công chức, viên chức, người lao động phát hiện những điều chưa hợp lý, hoặc có những biện pháp cải tiến thì thông báo cho Văn phòng Ủy ban để tham mưu Lãnh đạo Ủy ban Dân tộc điều chỉnh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