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470/QĐ-UBND năm 2024 phê duyệt 13 quy trình nội bộ mới ban hành; 19 quy trình nội bộ được sửa đổi, bổ sung trong các lĩnh vực: gia đình, di sản văn hóa, quảng cáo, mỹ thuật, nhiếp ảnh và triển lãm, hợp tác quốc tế, văn hóa, thư viện, thi đua, khen thưởng và du lịch thuộc thẩm quyền tiếp nhận và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470/QĐ-UBND</w:t>
      </w:r>
    </w:p>
    <w:p>
      <w:r>
        <w:t>Bến Tre, ngày  18  tháng  3  năm 202 4</w:t>
      </w:r>
    </w:p>
    <w:p>
      <w:r>
        <w:t>QUYẾT ĐỊNH</w:t>
      </w:r>
    </w:p>
    <w:p>
      <w:r>
        <w:t>PHÊ DUYỆT 13 QUY TRÌNH NỘI BỘ MỚI BAN HÀNH; 19 QUY TRÌNH NỘI BỘ ĐƯỢC SỬA ĐỔI, BỔ SUNG TRONG CÁC LĨNH VỰC: GIA ĐÌNH, DI SẢN VĂN HÓA, QUẢNG CÁO, MỸ THUẬT, NHIẾP ẢNH VÀ TRIỂN LÃM, HỢP TÁC QUỐC TẾ, VĂN HÓA, THƯ VIỆN, THI ĐUA, KHEN THƯỞNG VÀ DU LỊCH THUỘC THẨM QUYỀN TIẾP NHẬN VÀ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2996/QĐ-UBND ngày 22 tháng 12 năm 2023 Ủy ban nhân dân tỉnh Bến Tre về việc công bố danh mục 01 thủ tục hành chính mới ban hành trong lĩnh vực giáo dục và đào tạo thuộc hệ thống giáo dục quốc dân và cơ sở giáo dục khác thuộc phạm vi chức năng quản lý của Sở Văn hóa, Thể thao và Du lịch tỉnh Bến Tre;</w:t>
      </w:r>
    </w:p>
    <w:p>
      <w:r>
        <w:t>Căn cứ Quyết định số 74/QĐ-UBND ngày 15 tháng 01 năm 2024 của Ủy ban nhân dân tỉnh Bến Tre về việc công bố danh mục 03 thủ tục hành chính mới ban hành; 12 thủ tục hành chính bị bãi bỏ trong lĩnh vực gia đình thuộc thẩm quyền giải quyết của Sở Văn hóa, Thể thao và Du lịch tỉnh Bến Tre;</w:t>
      </w:r>
    </w:p>
    <w:p>
      <w:r>
        <w:t>Căn cứ Quyết định số 91/QĐ-UBND ngày 17 tháng 01 năm 2024 của Ủy ban nhân dân tỉnh Bến Tre về việc công bố danh mục 02 thủ tục hành chính được sửa đổi, bổ sung trong lĩnh vực di sản văn hóa thuộc thẩm quyền giải quyết của Sở Văn hóa, Thể thao và Du lịch tỉnh Bến Tre:</w:t>
      </w:r>
    </w:p>
    <w:p>
      <w:r>
        <w:t>Căn cứ Quyết định số 92/QĐ-UBND ngày 17 tháng 01 năm 2024 Ủy ban nhân dân tỉnh Bến Tre về việc công bố danh mục 04 thủ tục hành chính được sửa đổi, bổ sung trong lĩnh vực quảng cáo thuộc thẩm quyền giải quyết của Sở Văn hóa, Thể thao và Du lịch tỉnh Bến Tre;</w:t>
      </w:r>
    </w:p>
    <w:p>
      <w:r>
        <w:t>Căn cứ Quyết định số 93/QĐ-UBND ngày 17 tháng 01 năm 2024 của Ủy ban nhân dân tỉnh Bến Tre về việc công bố danh mục 03 thủ tục hành chính mới ban hành trong lĩnh vực hợp tác quốc tế thuộc thẩm quyền giải quyết của Sở Văn hóa, Thể thao và Du lịch tỉnh Bến Tre;</w:t>
      </w:r>
    </w:p>
    <w:p>
      <w:r>
        <w:t>Căn cứ Quyết định số 94/QĐ-UBND ngày 17 tháng 01 năm 2024 của Ủy ban nhân dân tỉnh Bến Tre về việc công bố danh mục 01 thủ tục hành chính được sửa đổi, bổ sung trong lĩnh vực mỹ thuật, nhiếp ảnh và triển lãm; 01 thủ tục hành chính bị bãi bỏ trong lĩnh vực văn hóa thuộc thẩm quyền giải quyết của Sở Văn hóa, Thể thao và Du lịch tỉnh Bến Tre;</w:t>
      </w:r>
    </w:p>
    <w:p>
      <w:r>
        <w:t>Căn cứ Quyết định số 176/QĐ-UBND ngày 26 tháng 01 năm 2024 của Ủy ban nhân dân tỉnh Bến Tre về việc công bố danh mục 02 thủ tục hành chính được sửa đổi, bổ sung trong lĩnh vực thư viện thuộc thẩm quyền giải quyết của Sở Văn hóa, Thể thao và Du lịch tỉnh Bến Tre;</w:t>
      </w:r>
    </w:p>
    <w:p>
      <w:r>
        <w:t>Căn cứ Quyết định số 180/QĐ-UBND ngày 26 tháng 01 năm 2024 của Chủ tịch Ủy ban nhân dân tỉnh Bến Tre về việc công bố danh mục 02 thủ tục hành chính được sửa đổi, bổ sung trong lĩnh vực mỹ thuật, nhiếp ảnh và triển lãm thuộc thẩm quyền giải quyết của Sở Văn hóa, Thể thao và Du lịch tỉnh Bến Tre;</w:t>
      </w:r>
    </w:p>
    <w:p>
      <w:r>
        <w:t>Căn cứ Quyết định số 184/QĐ-UBND ngày 26 tháng 01 năm 2024 của Chủ tịch Ủy ban nhân dân tỉnh Bến Tre về việc công bố danh mục 08 thủ tục hành chính được sửa đổi, bổ sung trong lĩnh vực du lịch thuộc thẩm quyền giải quyết của Sở Văn hóa, Thể thao và Du lịch tỉnh Bến Tre;</w:t>
      </w:r>
    </w:p>
    <w:p>
      <w:r>
        <w:t>Căn cứ Quyết định số 296/QĐ-UBND ngày 15 tháng 02 năm 2024 của Ủy ban nhân dân tỉnh Bến Tre về việc công bố danh mục 02 thủ tục hành chính mới ban hành trong lĩnh vực thi đua, khen thưởng thuộc thẩm quyền giải quyết của Sở Văn hóa, Thể thao và Du lịch tỉnh Bến Tre;</w:t>
      </w:r>
    </w:p>
    <w:p>
      <w:r>
        <w:t>Căn cứ Quyết định số 365/QĐ-UBND ngày 29 tháng 02 năm 2024 của Ủy ban nhân dân tỉnh Bến Tre về việc công bố danh mục 04 thủ tục hành chính mới ban hành trong lĩnh vực thi đua, khen thưởng thuộc thẩm quyền giải quyết của Sở Văn hóa, Thể thao và Du lịch tỉnh Bến Tre.</w:t>
      </w:r>
    </w:p>
    <w:p>
      <w:r>
        <w:t>Theo đề nghị của Giám đốc Sở Văn hóa, Thể thao và Du lịch tại Tờ trình số 550/TTr-SVHTTDL ngày 06 tháng 3 năm 2024.</w:t>
      </w:r>
    </w:p>
    <w:p>
      <w:r>
        <w:t>QUYẾT ĐỊNH:</w:t>
      </w:r>
    </w:p>
    <w:p>
      <w:r>
        <w:t>Điều 1.    Phê duyệt kèm theo Quyết định này 13 quy trình nội bộ mới ban hành; 19 quy trình nội bộ được sửa đổi, bổ sung trong các lĩnh vực: Gia đình, di sản văn hóa, quảng cáo, mỹ thuật, nhiếp ảnh và triển lãm, hợp tác quốc tế, văn hóa, thư viện, thi đua, khen thưởng và du lịch thuộc thẩm quyền tiếp nhận và giải quyết của Sở Văn hóa, Thể thao và Du lịch tỉnh Bến Tre  (Phụ lục kèm theo).</w:t>
      </w:r>
    </w:p>
    <w:p>
      <w:r>
        <w:t>Điều 2.    Căn cứ quy trình nội bộ đã được phê duyệt tại Quyết định này, giao Sở Văn hóa, Thể thao và Du lịch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xây dựng,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Văn hóa, Thể thao và Du lịch,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Văn hóa, Thể thao và Du lịch;</w:t>
      </w:r>
    </w:p>
    <w:p>
      <w:r>
        <w:t>- Sở Thông tin và Truyền thông;</w:t>
      </w:r>
    </w:p>
    <w:p>
      <w:r>
        <w:t>- Phòng KSTT, HC-TC, KG-VX, TTPVHCC;</w:t>
      </w:r>
    </w:p>
    <w:p>
      <w:r>
        <w:t>- Cổng TTĐT tỉnh;</w:t>
      </w:r>
    </w:p>
    <w:p>
      <w:r>
        <w:t>- Lưu: VT, TNBV.</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