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47/2023/QĐ-UBND bãi bỏ các Quyết định của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47/2023/QĐ-UBND</w:t>
      </w:r>
    </w:p>
    <w:p>
      <w:r>
        <w:t>Bắc Giang, ngày 01 tháng 12 năm 2023</w:t>
      </w:r>
    </w:p>
    <w:p>
      <w:r>
        <w:t>QUYẾT ĐỊNH</w:t>
      </w:r>
    </w:p>
    <w:p>
      <w:r>
        <w:t>BÃI BỎ CÁC QUYẾT ĐỊNH CỦA ỦY BAN NHÂN DÂN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Điện lực ngày 03 tháng 12 năm 2004; Luật Sửa đổi, bổ sung một số điều của Luật Điện lực ngày 20 tháng 11 năm 2012;</w:t>
      </w:r>
    </w:p>
    <w:p>
      <w:r>
        <w:t>Căn cứ Luật Thủy lợi ngày 19 tháng 6 năm 2017;</w:t>
      </w:r>
    </w:p>
    <w:p>
      <w:r>
        <w:t>Căn cứ Luật Giao thông đường bộ  ngày   13 tháng 11 năm 2008;</w:t>
      </w:r>
    </w:p>
    <w:p>
      <w:r>
        <w:t>Căn cứ Luật Sửa đổi, bổ sung một số điều của 11 Luật có liên quan đến quy hoạch 15 tháng 6 năm 2028;</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Nghị định số 67/2018/NĐ-CP ngày 14 tháng 5 năm 2016 của Chính phủ Quy định chi tiết một số điều của Luật Thủy lợi; Nghị định số 40/2023/NĐ-CP ngày 27 tháng 6 năm 2023 của Chính phủ Sửa đổi, bổ sung một số điều của Nghị định số 67/2018/NĐ-CP ngày 14 tháng 5 năm 2018 của Chính phủ quy định chi tiết thi hành một số điều của Luật Thủy lợi;</w:t>
      </w:r>
    </w:p>
    <w:p>
      <w:r>
        <w:t>Căn cứ Nghị định số 11/2010/NĐ-CP ngày 24 tháng 02 năm 2010 của Chính phủ Quy định về quản lý và bảo vệ kết cấu hạ tầng giao thông đường bộ; Nghị định số 117/2021/NĐ-CP ngày 22 tháng 12 năm 2021 của Chính phủ sửa đổi, bổ sung một số điều của Nghị định số 11/2010/NĐ-CP ngày 24 tháng 02 năm 2010 của Chính phủ quy định về quản lý và bảo vệ kết cấu hạ tầng giao thông đường bộ;</w:t>
      </w:r>
    </w:p>
    <w:p>
      <w:r>
        <w:t>Căn cứ Thông tư 24/2016/TT-BCT ngày 30 tháng 11 năm 2016 của Bộ     trưởng Bộ Công Thương quy định một số nội dung về rút ngắn thời gian tiếp cận điện năng;</w:t>
      </w:r>
    </w:p>
    <w:p>
      <w:r>
        <w:t>Căn cứ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 Thông tư số 39/2021/TT- BGTVT ngày 31 tháng 12 năm 2021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Theo đề nghị của Sở Công Thương tại Tờ trình số 55/TTr-SCT ngày 13 tháng 11 năm 2023.</w:t>
      </w:r>
    </w:p>
    <w:p>
      <w:r>
        <w:t>QUYẾT ĐỊNH:</w:t>
      </w:r>
    </w:p>
    <w:p>
      <w:r>
        <w:t>Điều 1. Bãi bỏ toàn bộ các quyết định</w:t>
      </w:r>
    </w:p>
    <w:p>
      <w:r>
        <w:t>1. Quyết định số 118/2015/QĐ-UBND ngày 03/4/2015 của UBND tỉnh Bắc Giang quy định một số thủ tục liên quan đến tiếp cận điện năng trên địa bàn tỉnh Bắc Giang;</w:t>
      </w:r>
    </w:p>
    <w:p>
      <w:r>
        <w:t>2. Quyết định số 16/2018/QĐ-UBND ngày 27/6/2018 của UBND tỉnh Bắc Giang sửa đổi, bổ sung, bãi bỏ một số điều của Quy định một số thủ tục liên quan đến tiếp cận điện năng trên địa bàn tỉnh Bắc Giang và bãi bỏ phụ lục 1 ban hành kèm theo Quyết định số 118/2015/QĐ-UBND ngày 03/4/2015.</w:t>
      </w:r>
    </w:p>
    <w:p>
      <w:r>
        <w:t>Điều 2. Điều khoản thi hành</w:t>
      </w:r>
    </w:p>
    <w:p>
      <w:r>
        <w:t>1. Quyết định có hiệu lực kể từ ngày 15 tháng 12 năm 2023.</w:t>
      </w:r>
    </w:p>
    <w:p>
      <w:r>
        <w:t>2. Giám đốc Sở, Thủ trưởng cơ quan, đơn vị thuộc UBND tỉnh; Chủ tịch UBND huyện, thành phố và các cơ quan, đơn vị, cá nhân có liên quan căn cứ Quyết định thi hành./.</w:t>
      </w:r>
    </w:p>
    <w:p>
      <w:r>
        <w:t>Nơi nhận:</w:t>
      </w:r>
    </w:p>
    <w:p>
      <w:r>
        <w:t>- Như khoản 2 Điều 2;</w:t>
      </w:r>
    </w:p>
    <w:p>
      <w:r>
        <w:t>- Cục Kiểm tra văn bản QPPL - Bộ Tư pháp;</w:t>
      </w:r>
    </w:p>
    <w:p>
      <w:r>
        <w:t>- Vụ Pháp chế - Bộ Công Thương;</w:t>
      </w:r>
    </w:p>
    <w:p>
      <w:r>
        <w:t>- Thường trực Tỉnh ủy; Thường trực HĐND tỉnh;</w:t>
      </w:r>
    </w:p>
    <w:p>
      <w:r>
        <w:t>- Chủ tịch và các PCT UBND tỉnh;</w:t>
      </w:r>
    </w:p>
    <w:p>
      <w:r>
        <w:t>- Văn phòng Tỉnh ủy, các cơ quan thuộc Tỉnh ủy;</w:t>
      </w:r>
    </w:p>
    <w:p>
      <w:r>
        <w:t>- Văn phòng Đoàn ĐBQH và HĐND tỉnh, các Ban HĐND tỉnh;</w:t>
      </w:r>
    </w:p>
    <w:p>
      <w:r>
        <w:t>- Tổng Công ty Điện lực miền Bắc;</w:t>
      </w:r>
    </w:p>
    <w:p>
      <w:r>
        <w:t>- VP UBND tỉnh:</w:t>
      </w:r>
    </w:p>
    <w:p>
      <w:r>
        <w:t>+ LĐVP, các phòng, Trung tâm thông tin;</w:t>
      </w:r>
    </w:p>
    <w:p>
      <w:r>
        <w:t>+ Lưu: VT, TPKTTH.</w:t>
      </w:r>
    </w:p>
    <w:p>
      <w:r>
        <w:t>TM. ỦY BAN NHÂN DÂN</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