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465/QĐ-UBND năm 2025 công bố danh mục, nội dung và phê duyệt quy trình nội bộ giải quyết thủ tục hành chính được sửa đổi, bổ sung trong lĩnh vực Hoạt động khoa học và công nghệ thuộc thẩm quyền giải quyết của Sở Khoa học và Công nghệ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465/QĐ-UBND</w:t>
      </w:r>
    </w:p>
    <w:p>
      <w:r>
        <w:t>Long An, ngày 14 tháng 01 năm 2025</w:t>
      </w:r>
    </w:p>
    <w:p>
      <w:r>
        <w:t>QUYẾT ĐỊNH</w:t>
      </w:r>
    </w:p>
    <w:p>
      <w:r>
        <w:t>VỀ VIỆC CÔNG BỐ DANH MỤC, NỘI DUNG VÀ PHÊ DUYỆT QUY TRÌNH NỘI BỘ GIẢI QUYẾT THỦ TỤC HÀNH CHÍNH ĐƯỢC SỬA ĐỔI, BỔ SUNG TRONG LĨNH VỰC HOẠT ĐỘNG KHOA HỌC VÀ CÔNG NGHỆ THUỘC THẨM QUYỀN GIẢI QUYẾT CỦA SỞ KHOA HỌC VÀ CÔNG NGHỆ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việc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3125/QĐ-BKHCN ngày 29/11/2024 của Bộ Khoa học và Công nghệ về việc công bố thủ tục hành chính được sửa đổi, bổ sung trong lĩnh vực hoạt động khoa học và công nghệ thuộc phạm vi chức năng quản lý của Bộ Khoa học và Công nghệ;</w:t>
      </w:r>
    </w:p>
    <w:p>
      <w:r>
        <w:t>Theo đề nghị của Sở Khoa học và Công nghệ tại Tờ trình số 2516/TTr- SKHCN ngày 18/12/2024.</w:t>
      </w:r>
    </w:p>
    <w:p>
      <w:r>
        <w:t>QUYẾT ĐỊNH:</w:t>
      </w:r>
    </w:p>
    <w:p>
      <w:r>
        <w:t>Điều 1   . Công bố kèm theo quyết định này danh mục, nội dung và phê duyệt quy trình nội bộ giải quyết 04 thủ tục hành chính (TTHC) được sửa đổi, bổ sung trong lĩnh vực hoạt động khoa học và công nghệ thuộc thẩm quyền giải quyết của Sở Khoa học và Công nghệ tỉnh Long An  (đính kèm 38 trang phụ lục).</w:t>
      </w:r>
    </w:p>
    <w:p>
      <w:r>
        <w:t>Điều 2.    Sở Khoa học và Công nghệ có trách nhiệm:</w:t>
      </w:r>
    </w:p>
    <w:p>
      <w:r>
        <w:t>1.    Cập nhật nội dung các TTTHC được sửa đổi, bổ sung lên Hệ thống Một cửa điện tử của tỉnh ngay khi nhận được quyết định công bố.</w:t>
      </w:r>
    </w:p>
    <w:p>
      <w:r>
        <w:t>2.    Chủ trì, phối hợp với Trung tâm Phục vụ hành chính công tỉnh triển khai thực hiện việc tiếp nhận và giải quyết thủ tục hành chính theo quy trình nội bộ được phê duyệt tại quyết định này.</w:t>
      </w:r>
    </w:p>
    <w:p>
      <w:r>
        <w:t>3.    Trên cơ sở nội dung quy trình nội bộ được phê duyệt tại quyết định này, chủ trì phối hợp với Sở Thông tin và Truyền thông xây dựng quy trình điện tử giải quyết TTHC tại Phần mềm của Hệ thống một cửa điện tử của tỉnh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 Chánh Văn phòng UBND tỉnh, Giám đốc Sở Khoa học và Công nghệ, Giám đốc Sở Thông tin và Truyền thông; các tổ chức, cá nhân có liên quan chịu trách nhiệm thi hành quyết định này./.</w:t>
      </w:r>
    </w:p>
    <w:p>
      <w:r>
        <w:t>Nơi nhận:</w:t>
      </w:r>
    </w:p>
    <w:p>
      <w:r>
        <w:t>- Như Điều 4;</w:t>
      </w:r>
    </w:p>
    <w:p>
      <w:r>
        <w:t>- Cục KSTTHC(VPCP);</w:t>
      </w:r>
    </w:p>
    <w:p>
      <w:r>
        <w:t>- CT.UBND tỉnh;</w:t>
      </w:r>
    </w:p>
    <w:p>
      <w:r>
        <w:t>- TT.CNTT (Sở TTTT);</w:t>
      </w:r>
    </w:p>
    <w:p>
      <w:r>
        <w:t>- VNPT Long An;</w:t>
      </w:r>
    </w:p>
    <w:p>
      <w:r>
        <w:t>- Trung tâm PVHCC tỉnh;</w:t>
      </w:r>
    </w:p>
    <w:p>
      <w:r>
        <w:t>- Phòng THKSTTHC;</w:t>
      </w:r>
    </w:p>
    <w:p>
      <w:r>
        <w:t>- Lưu: VT  .</w:t>
      </w:r>
    </w:p>
    <w:p>
      <w:r>
        <w:t>QDCB-04TTHC-LV HĐKHCN-f</w:t>
      </w:r>
    </w:p>
    <w:p>
      <w:r>
        <w:t>CHỦ TỊCH</w:t>
      </w:r>
    </w:p>
    <w:p>
      <w:r>
        <w:t>Nguyễn Văn Út</w:t>
      </w:r>
    </w:p>
    <w:p>
      <w:r>
        <w:t>PHỤ LỤC</w:t>
      </w:r>
    </w:p>
    <w:p>
      <w:r>
        <w:t>THỦ TỤC HÀNH CHÍNH ĐƯỢC SỬA ĐỔI, BỔ SUNG TRONG LĨNH VỰC KHOA HỌC VÀ CÔNG NGHỆ THUỘC THẨM QUYỀN GIẢI QUYẾT CỦA SỞ KHOA HỌC VÀ CÔNG NGHỆ TỈNH LONG AN</w:t>
      </w:r>
    </w:p>
    <w:p>
      <w:r>
        <w:t>(Ban hành kèm theo Quyết định số 465 /QĐ-UBND ngày 14/01/2025 của Chủ tịch UBND tỉnh Long An)</w:t>
      </w:r>
    </w:p>
    <w:p>
      <w:r>
        <w:t>PHẦN I</w:t>
      </w:r>
    </w:p>
    <w:p>
      <w:r>
        <w:t>DANH MỤC THỦ TỤC HÀNH CHÍNH</w:t>
      </w:r>
    </w:p>
    <w:p>
      <w:r>
        <w:t>A. THỦ TỤC HÀNH CHÍNH ĐƯỢC SỬA ĐỔI, BỔ SUNG</w:t>
      </w:r>
    </w:p>
    <w:p>
      <w:r>
        <w:t>STT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Quyết định công bố của Bộ ngành</w:t>
      </w:r>
    </w:p>
    <w:p>
      <w:r>
        <w:t>Trực tiếp</w:t>
      </w:r>
    </w:p>
    <w:p>
      <w:r>
        <w:t>BCCI</w:t>
      </w:r>
    </w:p>
    <w:p>
      <w:r>
        <w:t>Trực tuyến</w:t>
      </w:r>
    </w:p>
    <w:p>
      <w:r>
        <w:t>TTHC CẤP TỈNH</w:t>
      </w:r>
    </w:p>
    <w:p>
      <w:r>
        <w:t>I</w:t>
      </w:r>
    </w:p>
    <w:p>
      <w:r>
        <w:t>LĨNH VỰC  HOẠT ĐỘNG KHOA HỌC VÀ CÔNG NGHỆ: 04 TTHC</w:t>
      </w:r>
    </w:p>
    <w:p>
      <w:r>
        <w:t>1</w:t>
      </w:r>
    </w:p>
    <w:p>
      <w:r>
        <w:t>Thủ tục hỗ trợ phát triển tổ chức trung gian của thị trường khoa học và công nghệ</w:t>
      </w:r>
    </w:p>
    <w:p>
      <w:r>
        <w:t>2.001143</w:t>
      </w:r>
    </w:p>
    <w:p>
      <w:r>
        <w:t>- Phê duyệt danh mục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tỉnh: Trong thời hạn 15 ngày làm việc kể từ ngày phê duyệt danh mục nhiệm vụ khoa học và công nghệ được hỗ trợ.</w:t>
      </w:r>
    </w:p>
    <w:p>
      <w:r>
        <w:t>Không</w:t>
      </w:r>
    </w:p>
    <w:p>
      <w:r>
        <w:t>Trung tâm PVHCC tỉnh</w:t>
      </w:r>
    </w:p>
    <w:p>
      <w:r>
        <w:t>Sở Khoa học và Công nghệ</w:t>
      </w:r>
    </w:p>
    <w:p>
      <w:r>
        <w:t>X</w:t>
      </w:r>
    </w:p>
    <w:p>
      <w:r>
        <w:t>X</w:t>
      </w:r>
    </w:p>
    <w:p>
      <w:r>
        <w:t>Một phần</w:t>
      </w:r>
    </w:p>
    <w:p>
      <w:r>
        <w:t>Quyết định số 3125/QĐ- BKHCN ngày 29/11/2024 của Bộ Khoa học và Công nghệ</w:t>
      </w:r>
    </w:p>
    <w:p>
      <w:r>
        <w:t>2</w:t>
      </w:r>
    </w:p>
    <w:p>
      <w:r>
        <w:t>Thủ tục hỗ trợ doanh nghiệp có dự án thuộc ngành, nghề ưu đãi đầu tư, địa bàn ưu đãi đầu tư nhận chuyển giao công nghệ từ tổ chức khoa học và công nghệ</w:t>
      </w:r>
    </w:p>
    <w:p>
      <w:r>
        <w:t>2.001137</w:t>
      </w:r>
    </w:p>
    <w:p>
      <w:r>
        <w:t>- Phê duyệt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tỉnh: Trong thời hạn 15 ngày làm việc kể từ ngày phê duyệt danh mục nhiệm vụ khoa học và công nghệ được hỗ trợ.</w:t>
      </w:r>
    </w:p>
    <w:p>
      <w:r>
        <w:t>Không</w:t>
      </w:r>
    </w:p>
    <w:p>
      <w:r>
        <w:t>Trung tâm PVHCC tỉnh</w:t>
      </w:r>
    </w:p>
    <w:p>
      <w:r>
        <w:t>Sở Khoa học và Công nghệ</w:t>
      </w:r>
    </w:p>
    <w:p>
      <w:r>
        <w:t>X</w:t>
      </w:r>
    </w:p>
    <w:p>
      <w:r>
        <w:t>X</w:t>
      </w:r>
    </w:p>
    <w:p>
      <w:r>
        <w:t>Một phần</w:t>
      </w:r>
    </w:p>
    <w:p>
      <w:r>
        <w:t>Quyết định số 3125/QĐ-BKHCN ngày 29/11/2024 của Bộ Khoa học và Công nghệ</w:t>
      </w:r>
    </w:p>
    <w:p>
      <w:r>
        <w:t>3</w:t>
      </w:r>
    </w:p>
    <w:p>
      <w:r>
        <w:t>Thủ tục hỗ trợ doanh nghiệp, tổ chức, cá nhân thực hiện giải mã công nghệ</w:t>
      </w:r>
    </w:p>
    <w:p>
      <w:r>
        <w:t>1.002690</w:t>
      </w:r>
    </w:p>
    <w:p>
      <w:r>
        <w:t>- Phê duyệt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tỉnh: Trong thời hạn 15 ngày làm việc kể từ ngày phê duyệt nhiệm vụ khoa học và công nghệ được hỗ trợ.</w:t>
      </w:r>
    </w:p>
    <w:p>
      <w:r>
        <w:t>Không</w:t>
      </w:r>
    </w:p>
    <w:p>
      <w:r>
        <w:t>Trung tâm PVHCC tỉnh</w:t>
      </w:r>
    </w:p>
    <w:p>
      <w:r>
        <w:t>Sở Khoa học và Công nghệ</w:t>
      </w:r>
    </w:p>
    <w:p>
      <w:r>
        <w:t>X</w:t>
      </w:r>
    </w:p>
    <w:p>
      <w:r>
        <w:t>X</w:t>
      </w:r>
    </w:p>
    <w:p>
      <w:r>
        <w:t>Toàn trình</w:t>
      </w:r>
    </w:p>
    <w:p>
      <w:r>
        <w:t>Quyết định số 3125/QĐ-BKHCN ngày 29/11/2024 của Bộ Khoa học và Công nghệ</w:t>
      </w:r>
    </w:p>
    <w:p>
      <w:r>
        <w:t>4</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2.001643</w:t>
      </w:r>
    </w:p>
    <w:p>
      <w:r>
        <w:t>- Phê duyệt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tỉnh: Trong thời hạn 15 ngày làm việc kể từ ngày phê duyệt nhiệm vụ khoa học và công nghệ được hỗ trợ.</w:t>
      </w:r>
    </w:p>
    <w:p>
      <w:r>
        <w:t>Không</w:t>
      </w:r>
    </w:p>
    <w:p>
      <w:r>
        <w:t>Trung tâm PVHCC tỉnh</w:t>
      </w:r>
    </w:p>
    <w:p>
      <w:r>
        <w:t>Sở Khoa học và Công nghệ</w:t>
      </w:r>
    </w:p>
    <w:p>
      <w:r>
        <w:t>X</w:t>
      </w:r>
    </w:p>
    <w:p>
      <w:r>
        <w:t>X</w:t>
      </w:r>
    </w:p>
    <w:p>
      <w:r>
        <w:t>Một phần</w:t>
      </w:r>
    </w:p>
    <w:p>
      <w:r>
        <w:t>Quyết định số 3125/QĐ-BKHCN ngày 29/11/2024 của Bộ Khoa học và Công nghệ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