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về Quy định chức năng, nhiệm vụ, quyền hạn và cơ cấu tổ chức của Trung tâm Đăng kiểm xe cơ giới Đà Nẵng trực thuộc Sở Xây dựng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46/2025/QĐ-UBND</w:t>
      </w:r>
    </w:p>
    <w:p>
      <w:r>
        <w:t>Đà Nẵng, ngày 30 tháng 9 năm 2025</w:t>
      </w:r>
    </w:p>
    <w:p>
      <w:r>
        <w:t>QUYẾT ĐỊNH</w:t>
      </w:r>
    </w:p>
    <w:p>
      <w:r>
        <w:t>BAN HÀNH QUY ĐỊNH CHỨC NĂNG, NHIỆM VỤ, QUYỀN HẠN VÀ CƠ CẤU TỔ CHỨC CỦA TRUNG TÂM ĐĂNG KIỂM XE CƠ GIỚI ĐÀ NẴNG TRỰC THUỘC SỞ XÂY DỰNG THÀNH PHỐ ĐÀ NẴNG</w:t>
      </w:r>
    </w:p>
    <w:p>
      <w:r>
        <w:t>Căn cứ Luật Tổ chức chính quyền địa phương ngày 16 tháng 06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quy định về thành lập, tổ chức lại, giải thể đơn vị sự nghiệp công lập;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166/2024/NĐ-CP ngày 26 tháng 12 năm 2024 của Chính phủ quy định về điều kiện kinh doanh dịch vụ kiểm định xe cơ giới; tổ chức, hoạt động của cơ sở đăng kiểm; niên hạn sử dụng của xe cơ giới;</w:t>
      </w:r>
    </w:p>
    <w:p>
      <w:r>
        <w:t>Căn cứ Nghị định số 44/2016/NĐ-CP ngày 15 tháng 5 năm 2016 của Chính phủ quy định một số điều của Luật An toàn, vệ sinh lao động về hoạt động kiểm định kỹ thuật an toàn lao động, huấn luyện an toàn, vệ sinh lao động và quan trắc môi trường lao động;</w:t>
      </w:r>
    </w:p>
    <w:p>
      <w:r>
        <w:t>Căn cứ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Căn cứ Thông tư số 48/2015/TT-BGTVT ngày 22 tháng 9 năm 2015 của Bộ trưởng Bộ Giao thông vận tải quy định về đăng kiểm thủy nội địa; Thông tư số 16/2023/TT-BGTVT ngày 30 tháng 6 năm 2023 của Bộ trưởng Bộ Giao thông vận tải sửa đổi, bổ sung một số điều của các Thông tư quy định về đăng kiểm phương tiện thủy nội địa;</w:t>
      </w:r>
    </w:p>
    <w:p>
      <w:r>
        <w:t>Theo đề nghị của Giám đốc Sở Xây dựng tại Tờ trình số 2728/TTr-SXD ngày 18 tháng 8 năm 2025;</w:t>
      </w:r>
    </w:p>
    <w:p>
      <w:r>
        <w:t>Ủy ban nhân dân thành phố ban hành Quyết định ban hành Quy định chức năng, nhiệm vụ, quyền hạn và cơ cấu tổ chức của Trung tâm Đăng kiểm xe cơ giới Đà Nẵng trực thuộc Sở Xây dựng thành phố Đà Nẵng.</w:t>
      </w:r>
    </w:p>
    <w:p>
      <w:r>
        <w:t>Điều 1.    Ban hành kèm theo Quyết định này Quy định chức năng, nhiệm vụ, quyền hạn và cơ cấu tổ chức của Trung tâm Đăng kiểm xe cơ giới Đà Nẵng trực thuộc Sở Xây dựng thành phố Đà Nẵng.</w:t>
      </w:r>
    </w:p>
    <w:p>
      <w:r>
        <w:t>Điều 2.    Quyết định này có hiệu lực thi hành từ ngày 30 tháng 9 năm 2025, thay thế Quyết định số 77/2003/QĐ-UB ngày 16 tháng 04 năm 2003 của Ủy ban nhân dân thành phố Đà Nẵng về việc Bổ sung nhiệm vụ cho Trạm Đăng kiểm phương tiện giao thông vận tải thành phố Đà Nẵng; bãi bỏ Điều 2 Quyết định số 116/2004/QĐ-UB ngày 30 tháng 06 năm 2004 của Ủy ban nhân dân thành phố Đà Nẵng về việc đổi tên và bổ sung nhiệm vụ cho Trạm Đăng kiểm phương tiện giao thông vận tải Đà Nẵng.</w:t>
      </w:r>
    </w:p>
    <w:p>
      <w:r>
        <w:t>Điều 3.    Chánh Văn phòng Ủy ban nhân dân thành phố; Giám đốc các Sở: Nội vụ, Xây dựng; Giám đốc Trung tâm Đăng kiểm xe cơ giới Đà Nẵng và thủ trưởng các cơ quan, đơn vị có liên quan căn cứ Quyết định này thi hành./.</w:t>
      </w:r>
    </w:p>
    <w:p>
      <w:r>
        <w:t>TM. ỦY BAN NHÂN DÂN</w:t>
      </w:r>
    </w:p>
    <w:p>
      <w:r>
        <w:t>KT. CHỦ TỊCH</w:t>
      </w:r>
    </w:p>
    <w:p>
      <w:r>
        <w:t>PHÓ CHỦ TỊCH</w:t>
      </w:r>
    </w:p>
    <w:p>
      <w:r>
        <w:t>Hồ Kỳ Minh</w:t>
      </w:r>
    </w:p>
    <w:p>
      <w:r>
        <w:t>QUY ĐỊNH</w:t>
      </w:r>
    </w:p>
    <w:p>
      <w:r>
        <w:t>CHỨC NĂNG, NHIỆM VỤ, QUYỀN HẠN VÀ CƠ CẤU TỔ CHỨC CỦA TRUNG TÂM ĐĂNG KIỂM XE CƠ GIỚI ĐÀ NẴNG TRỰC THUỘC SỞ XÂY DỰNG THÀNH PHỐ ĐÀ NẴNG</w:t>
      </w:r>
    </w:p>
    <w:p>
      <w:r>
        <w:t>( Ban hành kèm theo Quyết định số 46/2025/QĐ-UBND ngày 30 tháng 9 năm 2025 của Ủy ban nhân dân thành phố Đà Nẵng)</w:t>
      </w:r>
    </w:p>
    <w:p>
      <w:r>
        <w:t>Điều 1. Vị trí, chức năng</w:t>
      </w:r>
    </w:p>
    <w:p>
      <w:r>
        <w:t>1. Trung tâm Đăng kiểm xe cơ giới Đà Nẵng là đơn vị sự nghiệp công lập trực thuộc Sở Xây dựng thành phố Đà Nẵng, thực hiện chức năng kiểm định an toàn kỹ thuật và bảo vệ môi trường cho xe cơ giới, xe máy chuyên dùng và phương tiện thuỷ nội địa theo quy định pháp luật.</w:t>
      </w:r>
    </w:p>
    <w:p>
      <w:r>
        <w:t>2. Trung tâm Đăng kiểm xe cơ giới Đà Nẵng có tư cách pháp nhân, có con dấu và tài khoản riêng. Chấp hành sự chỉ đạo của Sở Xây dựng và hướng dẫn về chuyên môn nghiệp vụ của Cục Đăng kiểm Việt Nam theo quy định pháp luật.</w:t>
      </w:r>
    </w:p>
    <w:p>
      <w:r>
        <w:t>Điều 2. Nhiệm vụ, quyền hạn</w:t>
      </w:r>
    </w:p>
    <w:p>
      <w:r>
        <w:t>1. Thực hiện các nhiệm vụ cung cấp dịch vụ sự nghiệp công không sử dụng ngân sách nhà nước:</w:t>
      </w:r>
    </w:p>
    <w:p>
      <w:r>
        <w:t>a) Kiểm định và cấp, cấp lại giấy chứng nhận kiểm định, tem kiểm định an toàn kỹ thuật và bảo vệ môi trường cho xe cơ giới (trừ xe mô tô, xe gắn máy), xe máy chuyên dùng; thực hiện miễn kiểm định định lần đầu cho xe cơ giới, xe máy chuyên dùng theo quy định;</w:t>
      </w:r>
    </w:p>
    <w:p>
      <w:r>
        <w:t>b) Kiểm định và cấp giấy chứng nhận an toàn kỹ thuật và bảo vệ môi trường phương tiện thủy nội địa;</w:t>
      </w:r>
    </w:p>
    <w:p>
      <w:r>
        <w:t>c) Kiểm định và cấp giấy chứng nhận kiểm định khí thải xe mô tô, xe gắn máy định kỳ;</w:t>
      </w:r>
    </w:p>
    <w:p>
      <w:r>
        <w:t>d) Kiểm định kỹ thuật an toàn lao động đối với máy móc, thiết bị, vật tư có yêu cầu nghiêm ngặt về kỹ thuật an toàn lao động được lắp đặt, sử dụng trên xe cơ giới (trừ xe mô tô, xe gắn máy) theo quy định;</w:t>
      </w:r>
    </w:p>
    <w:p>
      <w:r>
        <w:t>đ) Kiểm tra đánh giá chất lượng, tình trạng kỹ thuật cho xe cơ giới (trừ xe mô tô, xe gắn máy), xe máy chuyên dùng, xe ô tô đóng mới, xe ô tô cũ quá niên hạn sử dụng theo đề nghị của các tổ chức và cá nhân;</w:t>
      </w:r>
    </w:p>
    <w:p>
      <w:r>
        <w:t>e) Kiểm tra, đánh giá và cấp, cấp lại giấy chứng nhận an toàn kỹ thuật và bảo vệ môi trường xe cơ giới cải tạo, xe máy chuyên dùng cải tạo, xe mô tô và xe gắn máy cải tạo.</w:t>
      </w:r>
    </w:p>
    <w:p>
      <w:r>
        <w:t>2. Trung tâm Đăng kiểm xe cơ giới Đà Nẵng có trách nhiệm:</w:t>
      </w:r>
    </w:p>
    <w:p>
      <w:r>
        <w:t>a) Xây dựng, ban hành quy trình, hướng dẫn nội bộ của cơ sở đăng kiểm để thực hiện đầy đủ các nội dung kiểm tra theo quy định về kiểm định xe cơ giới, xe máy chuyên dùng, kiểm định khí thải xe mô tô, xe gắn máy;</w:t>
      </w:r>
    </w:p>
    <w:p>
      <w:r>
        <w:t>b) Quản lý, giám sát nội bộ hoạt động kiểm định và chịu trách nhiệm toàn diện khi để xảy ra vi phạm, tiêu cực tại cơ sở đăng kiểm;</w:t>
      </w:r>
    </w:p>
    <w:p>
      <w:r>
        <w:t>c) Quản lý, sử dụng phôi giấy chứng nhận kiểm định, tem kiểm định; hủy bỏ giấy chứng nhận kiểm định, tem kiểm định theo quy định tại khoản 8, khoản 9 Điều 13 của Nghị định 166/2024/NĐ-CP ngày 16/12/2024 của Chính phủ quy định về điều kiện kinh doanh dịch vụ kiểm định xe cơ giới; tổ chức, hoạt động của cơ sở đăng kiểm; niên hạn sử dụng của xe cơ giới; cắt góc giấy chứng nhận kiểm định đối với trường hợp phương tiện có kết quả kiểm định không đạt do: khiếm khuyết, hư hỏng quan trọng (MaD); khiếm khuyết, hư hỏng nguy hiểm (DD);</w:t>
      </w:r>
    </w:p>
    <w:p>
      <w:r>
        <w:t>d) Phối hợp với cơ quan quản lý nhà nước có thẩm quyền trong việc triển khai, thí điểm ứng dụng công nghệ, thiết bị kiểm định mới vào hoạt động kiểm định xe cơ giới, xe máy chuyên dùng, kiểm định khí thải xe mô tô, xe gắn máy;</w:t>
      </w:r>
    </w:p>
    <w:p>
      <w:r>
        <w:t>đ) Trước ngày 15 tháng 01 hằng năm, rà soát và gửi báo cáo (bản giấy hoặc dữ liệu điện tử) danh sách xe hết niên hạn sử dụng của năm liền kề trước đó theo mẫu quy định tại Phụ lục XI kèm theo Nghị định 166/2024/NĐ-CP ngày 16/12/2024 của Chính phủ đến Cục Đăng kiểm Việt Nam, Sở Xây dựng và Phòng Cảnh sát giao thông địa phương; thực hiện việc truyền số liệu, báo cáo theo quy định của Bộ Xây dựng;</w:t>
      </w:r>
    </w:p>
    <w:p>
      <w:r>
        <w:t>e) Bàn giao đầy đủ hồ sơ lưu trữ liên quan đến kiểm định xe cơ giới, xe máy chuyên dùng, kiểm định khí thải xe mô tô, xe gắn máy và phôi giấy chứng nhận kiểm định, tem kiểm định chưa sử dụng theo chỉ định của Sở Xây dựng khi cơ sở đăng kiểm bị thu hồi giấy chứng nhận đủ điều kiện hoạt động kiểm định;</w:t>
      </w:r>
    </w:p>
    <w:p>
      <w:r>
        <w:t>g) Quản lý, sử dụng các phần mềm do Cục Đăng kiểm Việt Nam cung cấp trong hoạt động kiểm định xe cơ giới, xe máy chuyên dùng, kiểm định khí thải xe mô tô, xe gắn máy đúng mục đích, bảo đảm an toàn, an ninh mạng theo quy định của pháp luật;</w:t>
      </w:r>
    </w:p>
    <w:p>
      <w:r>
        <w:t>h) Thông báo thu hồi (bản giấy hoặc bản điện tử) theo mẫu quy định tại Phụ lục XII kèm theo Nghị định 166/2024/NĐ-CP ngày 16/12/2024 của Chính phủ đối với các trường hợp giấy chứng nhận kiểm định, tem kiểm định không có hiệu lực theo quy định tại khoản 4 Điều 13 của Nghị định 166/2024/NĐ-CP ngày 16/12/2024 của Chính phủ, gửi cho chủ xe và nhập cảnh báo lên phần mềm quản lý kiểm định;</w:t>
      </w:r>
    </w:p>
    <w:p>
      <w:r>
        <w:t>i) Thu giá dịch vụ, phí, lệ phí và thực hiện các nghĩa vụ với ngân sách nhà nước liên quan đến hoạt động kiểm định theo quy định của pháp luật;</w:t>
      </w:r>
    </w:p>
    <w:p>
      <w:r>
        <w:t>k) Đề nghị Tổ chức đánh giá sự phù hợp kiểm tra, đánh giá theo quy định tại khoản 10 Điều 22 của Nghị định 166/2024/NĐ-CP ngày 16/12/2024 của Chính phủ và sử dụng kết quả kiểm tra, đánh giá để thực hiện thủ tục cấp lại giấy chứng nhận đủ điều kiện hoạt động kiểm định xe cơ giới;</w:t>
      </w:r>
    </w:p>
    <w:p>
      <w:r>
        <w:t>l) Triển khai thực hiện việc đăng, gỡ cảnh báo theo quy định tại điểm b khoản 3 Điều 12 của Nghị định 166/2024/NĐ-CP ngày 16/12/2024 của Chính phủ và các trường hợp phương tiện có kết quả kiểm định không đạt;</w:t>
      </w:r>
    </w:p>
    <w:p>
      <w:r>
        <w:t>m) Thực hiện việc chứng nhận kiểm định, chứng nhận cải tạo; Quản lý, cấp giấy chứng nhận cải tạo theo quy định tại Thông tư số 47/2024/TT-BGTVT ngày 15/11/2024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n) Bảo mật tài khoản đăng nhập và đăng tải thông tin cảnh báo đối với xe cơ giới, xe máy chuyên dùng có kết quả kiểm tra, đánh giá không đạt yêu cầu trên phần mềm quản lý kiểm định và phần mềm quản lý cải tạo xe;</w:t>
      </w:r>
    </w:p>
    <w:p>
      <w:r>
        <w:t>o) Truyền dữ liệu kết quả kiểm định dưới dạng file nén (giữ nguyên tên file) được kết xuất từ phần mềm quản lý kiểm định vào thư mục của cơ sở đăng kiểm tại máy chủ của Cục Đăng kiểm Việt Nam trong các ngày làm việc, mỗi ngày tối thiểu truyền 01 lần;</w:t>
      </w:r>
    </w:p>
    <w:p>
      <w:r>
        <w:t>p) Kiểm tra, bảo dưỡng, sửa chữa để duy trì độ chính xác, tình trạng hoạt động của thiết bị, dụng cụ kiểm tra;</w:t>
      </w:r>
    </w:p>
    <w:p>
      <w:r>
        <w:t>q) Sử dụng phần mềm quản lý cải tạo xe do Cục Đăng kiểm Việt Nam cung cấp thống nhất trên cả nước;</w:t>
      </w:r>
    </w:p>
    <w:p>
      <w:r>
        <w:t>r) Không thu giá, phí trong trường hợp cấp lại giấy chứng nhận kiểm định, tem kiểm định do cơ sở đăng kiểm in sai thông tin;</w:t>
      </w:r>
    </w:p>
    <w:p>
      <w:r>
        <w:t>s) Cung cấp thông tin lưu trữ hồ sơ phương tiện tại cơ sở đăng kiểm cho các cơ sở đăng kiểm khác trong hoạt động kiểm định khi có đề nghị;</w:t>
      </w:r>
    </w:p>
    <w:p>
      <w:r>
        <w:t>t) Cấp giấy chứng nhận kiểm định khí thải xe mô tô, xe gắn máy đối với đối tượng quy định tại khoản 2 Điều 27 Thông tư số 47/2024/TT-BGTVT ngày 15/11/2024 của Bộ Giao thông vận tải.</w:t>
      </w:r>
    </w:p>
    <w:p>
      <w:r>
        <w:t>3. Quản lý tổ chức bộ máy, cơ cấu viên chức theo chức danh nghề nghiệp và số lượng người làm việc; thực hiện chế độ tiền lương và chính sách, chế độ đãi ngộ, đào tạo, bồi dưỡng, khen thưởng, kỷ luật đối với viên chức và người lao động thuộc phạm vi quản lý theo quy định của pháp luật và theo phân cấp quản lý.</w:t>
      </w:r>
    </w:p>
    <w:p>
      <w:r>
        <w:t>4. Quản lý và chịu trách nhiệm về tài chính, tài sản được giao theo quy định của pháp luật và phân cấp quản lý.</w:t>
      </w:r>
    </w:p>
    <w:p>
      <w:r>
        <w:t>5. Trong phạm vi chức năng, nhiệm vụ được giao, thực hiện công tác thông tin, báo cáo định kỳ và đột xuất về tình hình thực hiện nhiệm vụ được giao với Giám đốc Sở Xây dựng và cơ quan quản lý nhà nước có thẩm quyền theo quy định.</w:t>
      </w:r>
    </w:p>
    <w:p>
      <w:r>
        <w:t>6. Thực hiện các nhiệm vụ khác theo phân công hoặc ủy quyền của cơ quan có thẩm quyền theo quy định pháp luật.</w:t>
      </w:r>
    </w:p>
    <w:p>
      <w:r>
        <w:t>Điều 3. Cơ cấu tổ chức</w:t>
      </w:r>
    </w:p>
    <w:p>
      <w:r>
        <w:t>1. Trung tâm Đăng kiểm xe cơ giới Đà Nẵng có Giám đốc, các Phó Giám đốc, bộ phận kiểm định và bộ phận văn phòng. Số lượng Phó Giám đốc của Trung tâm thực hiện theo quy định hiện hành về cơ cấu cấp phó trong đơn vị sự nghiệp công lập.</w:t>
      </w:r>
    </w:p>
    <w:p>
      <w:r>
        <w:t>2. Việc bổ nhiệm, miễn nhiệm Giám đốc Trung tâm Đăng kiểm xe cơ giới Đà Nẵng thực hiện theo quy định và phân cấp quản lý; Giám đốc Trung tâm Đăng kiểm xe cơ giới chịu trách nhiệm trước Giám đốc Sở Xây dựng và trước pháp luật về toàn bộ hoạt động của Trung tâm Đăng kiểm xe cơ giới Đà Nẵng.</w:t>
      </w:r>
    </w:p>
    <w:p>
      <w:r>
        <w:t>3. Việc bổ nhiệm, miễn nhiệm Phó Giám đốc Trung tâm Đăng kiểm xe cơ giới Đà Nẵng thực hiện theo quy định và phân cấp quản lý; Phó Giám đốc Trung tâm Đăng kiểm xe cơ giới Đà Nẵng giúp Giám đốc Trung tâm Đăng kiểm xe cơ giới Đà Nẵng thực hiện một hoặc một số lĩnh vực công tác do Giám đốc Trung tâm phân công, chịu trách nhiệm trước Giám đốc Trung tâm và trước pháp luật về lĩnh vực công tác được phân công.</w:t>
      </w:r>
    </w:p>
    <w:p>
      <w:r>
        <w:t>4. Việc thành lập, quy định chức năng, nhiệm vụ các phòng, bộ phận và bổ nhiệm, miễn nhiệm cấp trưởng, cấp phó các phòng, bộ phận trực thuộc Trung tâm Đăng kiểm xe cơ giới Đà Nẵng thực hiện theo quy định hiện hành.</w:t>
      </w:r>
    </w:p>
    <w:p>
      <w:r>
        <w:t>Điều 4. Số lượng người làm việc</w:t>
      </w:r>
    </w:p>
    <w:p>
      <w:r>
        <w:t>1. Căn cứ quy định pháp luật và văn bản hướng dẫn của cơ quan có thẩm quyền, Trung tâm Đăng kiểm xe cơ giới Đà Nẵng có trách nhiệm lập kế hoạch số lượng người làm việc hàng năm; tổ chức thẩm định và trình Hội đồng quản lý thông qua trước khi Giám đốc Trung tâm Đăng kiểm xe cơ giới Đà Nẵng quyết định phê duyệt số lượng người làm việc của đơn vị.</w:t>
      </w:r>
    </w:p>
    <w:p>
      <w:r>
        <w:t>2. Trung tâm Đăng kiểm xe cơ giới Đà Nẵng chịu trách nhiệm bố trí và phân công công tác, giao nhiệm vụ, kiểm tra việc thực hiện nhiệm vụ; thực hiện chế độ, chính sách theo quy định đối với viên chức thuộc thẩm quyền quản lý.</w:t>
      </w:r>
    </w:p>
    <w:p>
      <w:r>
        <w:t>Điều 5. Tổ chức thực hiện</w:t>
      </w:r>
    </w:p>
    <w:p>
      <w:r>
        <w:t>1. Giao Giám đốc Sở Xây dựng:</w:t>
      </w:r>
    </w:p>
    <w:p>
      <w:r>
        <w:t>a) Chỉ đạo Giám đốc Trung tâm Đăng kiểm xe cơ giới Đà Nẵng quyết định thành lập, tổ chức lại, giải thể các đơn vị thuộc và trực thuộc theo Đề án tự chủ được cơ quan có thẩm quyền phê duyệt, bảo đảm phù hợp với quy định pháp luật.</w:t>
      </w:r>
    </w:p>
    <w:p>
      <w:r>
        <w:t>b) Chỉ đạo, hướng dẫn Trung tâm Đăng kiểm xe cơ giới Đà Nẵng xây dựng dự thảo, báo cáo Sở Xây dựng trình cơ quan có thẩm quyền ban hành Quy chế hoạt động của Hội đồng quản lý Trung tâm; xây dựng, ban hành Quy chế tổ chức và hoạt động của Trung tâm theo quy định và phân cấp quản lý.</w:t>
      </w:r>
    </w:p>
    <w:p>
      <w:r>
        <w:t>2. Trong quá trình thực hiện Quy định này, nếu cần sửa đổi, bổ sung, Giám đốc Trung tâm Đăng kiểm xe cơ giới Đà Nẵng đề xuất, kiến nghị Sở Xây dựng xem xét, trình Ủy ban nhân dân thành phố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