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Định mức kinh tế - kỹ thuật xây dựng cơ sở dữ liệu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46/2025/QĐ-UBND</w:t>
      </w:r>
    </w:p>
    <w:p>
      <w:r>
        <w:t>Nghệ An, ngày 07 tháng 8 năm 2025</w:t>
      </w:r>
    </w:p>
    <w:p>
      <w:r>
        <w:t>QUYẾT ĐỊNH</w:t>
      </w:r>
    </w:p>
    <w:p>
      <w:r>
        <w:t>BAN HÀNH ĐỊNH MỨC KINH TẾ - KỸ THUẬT XÂY DỰNG CƠ SỞ DỮ LIỆU ĐẤT ĐAI TRÊN ĐỊA BÀN TỈNH NGHỆ AN</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111/2025/NĐ-CP ngày 22/5/2025 của Chính phủ về việc sửa đổi, bổ sung một số điều của Nghị định số 60/2021/NĐ-CP ngày 21/6/2021 của Chính phủ quy định cơ chế tự chủ tài chính của đơn vị sự nghiệp công lập;</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số 151/2025/NĐ-CP ngày 12/6/2025 của Chính phủ quy định về phân định thẩm quyền của chính quyền địa phương 02 cấp, phân quyền, phân cấp trong lĩnh vực đất đai;</w:t>
      </w:r>
    </w:p>
    <w:p>
      <w:r>
        <w:t>Căn cứ Thông tư số 09/2024/TT-BTNMT ngày 31/7/2024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25/2024/TT-BTNMT ngày 26/11/2024 của Bộ trưởng Bộ Tài nguyên và Môi trường quy định về quy trình xây dựng cơ sở dữ liệu quốc gia về đất đai;</w:t>
      </w:r>
    </w:p>
    <w:p>
      <w:r>
        <w:t>Căn cứ Thông tư số 23/2025/TT-BNNMT ngày 20/6/2025 của Bộ trưởng Bộ Nông nghiệp và Môi trường về quy định phân cấp, phân định thẩm quyền quản lý nhà nước trong lĩnh vực đất đai.</w:t>
      </w:r>
    </w:p>
    <w:p>
      <w:r>
        <w:t>Theo đề nghị của Giám đốc Sở Nông nghiệp và Môi trường tại Tờ trình số 6390/TTr-SNNMT ngày 06/8/2025 về việc đề nghị ban hành Quyết định ban hành định mức kinh tế - kỹ thuật xây dựng cơ sở dữ liệu đất đai trên địa bàn tỉnh Nghệ An;</w:t>
      </w:r>
    </w:p>
    <w:p>
      <w:r>
        <w:t>Ủy ban nhân dân ban hành Quyết định ban hành định mức kinh tế - kỹ thuật xây dựng cơ sở dữ liệu đất đai trên địa bàn tỉnh Nghệ An.</w:t>
      </w:r>
    </w:p>
    <w:p>
      <w:r>
        <w:t>Điều 1.     Ban hành kèm theo Quyết định này định mức kinh tế - kỹ thuật xây dựng cơ sở dữ liệu đất đai trên địa bàn tỉnh Nghệ An.</w:t>
      </w:r>
    </w:p>
    <w:p>
      <w:r>
        <w:t>Điều 2. Quy định chuyển tiếp</w:t>
      </w:r>
    </w:p>
    <w:p>
      <w:r>
        <w:t>Đối với các nhiệm vụ, dự án về xây dựng cơ sở dữ liệu đất đai đã được phê duyệt, thực hiện trước ngày Quyết định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Quyết định này.</w:t>
      </w:r>
    </w:p>
    <w:p>
      <w:r>
        <w:t>Điều 3. Hiệu lực thi hành</w:t>
      </w:r>
    </w:p>
    <w:p>
      <w:r>
        <w:t>Quyết định này có hiệu lực thi hành kể từ ngày ký ban hành.</w:t>
      </w:r>
    </w:p>
    <w:p>
      <w:r>
        <w:t>Điều 4. Tổ chức thực hiện</w:t>
      </w:r>
    </w:p>
    <w:p>
      <w:r>
        <w:t>Chánh Văn phòng UBND tỉnh; Giám đốc các Sở, Thủ trưởng các ban, ngành cấp tỉnh; Chủ tịch UBND các xã, phường và các tổ chức, cá nhân có liên quan chịu trách nhiệm thi hành Quyết định này./.</w:t>
      </w:r>
    </w:p>
    <w:p>
      <w:r>
        <w:t>Nơi nhận:</w:t>
      </w:r>
    </w:p>
    <w:p>
      <w:r>
        <w:t>- Như Điều 4;</w:t>
      </w:r>
    </w:p>
    <w:p>
      <w:r>
        <w:t>- Văn phòng Chính phủ</w:t>
      </w:r>
    </w:p>
    <w:p>
      <w:r>
        <w:t>- Bộ Nông nghiệp và Môi trường</w:t>
      </w:r>
    </w:p>
    <w:p>
      <w:r>
        <w:t>- Cục Kiểm tra văn bản - Bộ Tư pháp (b/c);</w:t>
      </w:r>
    </w:p>
    <w:p>
      <w:r>
        <w:t>- TT Tỉnh ủy, TT HĐND tỉnh;</w:t>
      </w:r>
    </w:p>
    <w:p>
      <w:r>
        <w:t>- Đoàn Đại biểu Quốc hội tỉnh;</w:t>
      </w:r>
    </w:p>
    <w:p>
      <w:r>
        <w:t>- Chủ tịch, các Phó Chủ tịch UBND tỉnh;</w:t>
      </w:r>
    </w:p>
    <w:p>
      <w:r>
        <w:t>- Các Phó VP UBND tỉnh;</w:t>
      </w:r>
    </w:p>
    <w:p>
      <w:r>
        <w:t>- Cổng thông tin điện tử tỉnh;</w:t>
      </w:r>
    </w:p>
    <w:p>
      <w:r>
        <w:t>- Trung tâm Công báo tỉnh;</w:t>
      </w:r>
    </w:p>
    <w:p>
      <w:r>
        <w:t>- Lưu: VT, NN.</w:t>
      </w:r>
    </w:p>
    <w:p>
      <w:r>
        <w:t>TM. ỦY BAN NHÂN DÂN</w:t>
      </w:r>
    </w:p>
    <w:p>
      <w:r>
        <w:t>KT. CHỦ TỊCH</w:t>
      </w:r>
    </w:p>
    <w:p>
      <w:r>
        <w:t>PHÓ CHỦ TỊCH</w:t>
      </w:r>
    </w:p>
    <w:p>
      <w:r>
        <w:t>Phùng Thành Vinh</w:t>
      </w:r>
    </w:p>
    <w:p>
      <w:r>
        <w:t>ĐỊNH MỨC KINH TẾ - KỸ THUẬT</w:t>
      </w:r>
    </w:p>
    <w:p>
      <w:r>
        <w:t>XÂY DỰNG CƠ SỞ DỮ LIỆU ĐẤT ĐAI TRÊN ĐỊA BÀN TỈNH NGHỆ AN</w:t>
      </w:r>
    </w:p>
    <w:p>
      <w:r>
        <w:t>(Ban hành kèm theo Quyết định số 46/2025/QĐ-UBND ngày 07 tháng 8 năm 2025 của UBND     tỉnh Nghệ An)</w:t>
      </w:r>
    </w:p>
    <w:p>
      <w:r>
        <w:t>Chương I</w:t>
      </w:r>
    </w:p>
    <w:p>
      <w:r>
        <w:t>QUY ĐỊNH CHUNG</w:t>
      </w:r>
    </w:p>
    <w:p>
      <w:r>
        <w:t>Điều 1. Phạm vi điều chỉnh</w:t>
      </w:r>
    </w:p>
    <w:p>
      <w:r>
        <w:t>Định mức kinh tế - kỹ thuật xây dựng cơ sở dữ liệu (sau đây viết tắt là CSDL) đất đai áp dụng cho việc xây dựng các CSDL thành phần của CSDL đất đai sau đây:</w:t>
      </w:r>
    </w:p>
    <w:p>
      <w:r>
        <w:t>1. CSDL địa chính;</w:t>
      </w:r>
    </w:p>
    <w:p>
      <w:r>
        <w:t>2. CSDL thống kê, kiểm kê đất đai;</w:t>
      </w:r>
    </w:p>
    <w:p>
      <w:r>
        <w:t>3. CSDL quy hoạch, kế hoạch sử dụng đất;</w:t>
      </w:r>
    </w:p>
    <w:p>
      <w:r>
        <w:t>4. CSDL giá đất.</w:t>
      </w:r>
    </w:p>
    <w:p>
      <w:r>
        <w:t>5. CSDL điều tra, đánh giá đất đai.</w:t>
      </w:r>
    </w:p>
    <w:p>
      <w:r>
        <w:t>Điều 2. Đối tượng áp dụng</w:t>
      </w:r>
    </w:p>
    <w:p>
      <w:r>
        <w:t>Định mức kinh tế - kỹ thuật này áp dụng cho các cơ quan quản lý nhà nước về đất đai; các cơ quan, tổ chức, cá nhân có liên quan đến việc xây dựng CSDL đất đai theo quy định hiện hành của pháp luật về đất đai sử dụng nguồn ngân sách nhà nước.</w:t>
      </w:r>
    </w:p>
    <w:p>
      <w:r>
        <w:t>Định mức kinh tế - kỹ thuật này được sử dụng để tính đơn giá sản phẩm, dự toán kinh phí xây dựng CSDL đất đai, làm căn cứ giao dự toán và quyết toán giá trị sản phẩm hoàn thành.</w:t>
      </w:r>
    </w:p>
    <w:p>
      <w:r>
        <w:t>Điều 3. Căn cứ để xây dựng định mức kinh tế - kỹ thuật</w:t>
      </w:r>
    </w:p>
    <w:p>
      <w:r>
        <w:t>1. Luật Đất đai ngày 18/01/2024;</w:t>
      </w:r>
    </w:p>
    <w:p>
      <w:r>
        <w:t>2. Luật sửa đổi, bổ sung một số điều của Luật Đất đai số 31/2024/QH15, Luật Nhà ở số 27/2023/QH15, Luật Kinh doanh bất động sản số 29/2023/QH15 và Luật Các tổ chức tín dụng số 32/2024/QH15 ngày 29/6/2024;</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Nghị định số 145/2020/NĐ-CP ngày 14/12/2020 của Chính phủ quy định chi tiết và hướng dẫn thi hành một số điều của Bộ luật Lao động về điều kiện lao động và quan hệ lao động;</w:t>
      </w:r>
    </w:p>
    <w:p>
      <w:r>
        <w:t>6. Nghị định số 60/2021/NĐ-CP ngày 21/6/2021 của Chính phủ quy định về cơ chế tự chủ tài chính của đơn vị sự nghiệp công lập;</w:t>
      </w:r>
    </w:p>
    <w:p>
      <w:r>
        <w:t>7.  Nghị định số 106/2020/NĐ-CP ngày 10/9/2020 của Chính phủ về vị trí việc làm và số lượng người làm việc trong đơn vị sự nghiệp công lập;</w:t>
      </w:r>
    </w:p>
    <w:p>
      <w:r>
        <w:t>8. Nghị định số 151/2025/NĐ-CP ngày 12/6/2025 của Chính phủ quy định về phân định thẩm quyền của chính quyền địa phương 02 cấp, phân quyền, phân cấp trong lĩnh vực đất đai;</w:t>
      </w:r>
    </w:p>
    <w:p>
      <w:r>
        <w:t>9. Thông tư liên tịch số 52/2015/TTLT-BTNMT-BNV ngày 08/12/2015 của Bộ trưởng Bộ Tài nguyên và Môi trường - Bộ Nội vụ quy định mã số và tiêu chuẩn chức danh nghề nghiệp viên chức chuyên ngành địa chính;</w:t>
      </w:r>
    </w:p>
    <w:p>
      <w:r>
        <w:t>10. Thông tư số 12/2022/TT-BTNMT ngày 24/10/2022 của Bộ trưởng Bộ Tài nguyên và Môi trường sửa đổi, bổ sung một số quy định về tiêu chuẩn chức danh nghề nghiệp viên chức ngành tài nguyên và môi trường;</w:t>
      </w:r>
    </w:p>
    <w:p>
      <w:r>
        <w:t>11. Thông tư số 16/2021/TT-BTNMT ngày 27/9/2021 của Bộ trưởng Bộ Tài nguyên và Môi trường quy định xây dựng định mức kinh tế - kỹ thuật thuộc phạm vi quản lý nhà nước của Bộ Tài nguyên và Môi trường;</w:t>
      </w:r>
    </w:p>
    <w:p>
      <w:r>
        <w:t>12. Thông tư số 23/2023/TT-BTNMT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13. Thông tư số 09/2024/TT-BTNMT ngày 31/7/2024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14. Thông tư số 25/2024/TT-BTNMT ngày 26/11/2024 của Bộ trưởng Bộ Tài nguyên và Môi trường quy định về quy trình xây dựng cơ sở dữ liệu quốc gia về đất đai;</w:t>
      </w:r>
    </w:p>
    <w:p>
      <w:r>
        <w:t>15. Thông tư số 23/2025/TT-BNNMT ngày 20/6/2025 của Bộ trưởng Bộ Nông nghiệp và Môi trường quy định phân cấp, phân định thẩm quyền quản lý nhà nước trong lĩnh vực đất đai.</w:t>
      </w:r>
    </w:p>
    <w:p>
      <w:r>
        <w:t>Điều 4. Kết cấu định mức kinh tế - kỹ thuật xây dựng cơ sở dữ liệu đất đai</w:t>
      </w:r>
    </w:p>
    <w:p>
      <w:r>
        <w:t>Định mức kinh tế - kỹ thuật xây dựng cơ sở dữ liệu đất đai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08/12/2015 của Bộ trưởng Bộ Tài nguyên và Môi trường và Bộ trưởng Bộ Nội vụ ban hành Thông tư liên tịch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r>
        <w:t>d) Công lao động: Công lao động gồm có công đơn (công cá nhân) và công nhóm.</w:t>
      </w:r>
    </w:p>
    <w:p>
      <w: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 Các dụng cụ đồ thủy tinh (bóng đèn điện và các dụng cụ tương tự): Thời hạn sử dụng là 2 năm 6 tháng (30 tháng);</w:t>
      </w:r>
    </w:p>
    <w:p>
      <w:r>
        <w:t>- Các dụng cụ đồ nhựa (thước kẻ các loại, hộp, ống đựng và các dụng cụ tương tự): Thời hạn sử dụng là 03 năm (36 tháng);</w:t>
      </w:r>
    </w:p>
    <w:p>
      <w:r>
        <w:t>- Các dụng cụ đồ gỗ (bàn, ghế, tủ và các dụng cụ tương tự): Thời hạn sử dụng là 08 năm (96 tháng);</w:t>
      </w:r>
    </w:p>
    <w:p>
      <w:r>
        <w:t>- 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2</w:t>
      </w:r>
    </w:p>
    <w:p>
      <w:r>
        <w:t>KTV2</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cơ sở dữ liệu địa chính</w:t>
      </w:r>
    </w:p>
    <w:p>
      <w:r>
        <w:t>Nhóm 2 (1KTV4+1KS2)</w:t>
      </w:r>
    </w:p>
    <w:p>
      <w:r>
        <w:t>0,0005</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Lập biểu tổng hợp tài liệu thu thập</w:t>
      </w:r>
    </w:p>
    <w:p>
      <w:r>
        <w:t>Nhóm 2 (1KTV4+1KS3)</w:t>
      </w:r>
    </w:p>
    <w:p>
      <w:r>
        <w:t>0,0038</w:t>
      </w:r>
    </w:p>
    <w:p>
      <w:r>
        <w:t>2.3</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0,0548</w:t>
      </w:r>
    </w:p>
    <w:p>
      <w:r>
        <w:t>5.3.4</w:t>
      </w:r>
    </w:p>
    <w:p>
      <w:r>
        <w:t>Loại IV: Thửa đất loại E (thửa đất đã đăng ký đất đai nhưng chưa hoặc không được cấp Giấy chứng nhận; K=0,5)</w:t>
      </w:r>
    </w:p>
    <w:p>
      <w:r>
        <w:t>1KS3</w:t>
      </w:r>
    </w:p>
    <w:p>
      <w:r>
        <w:t>0,0548</w:t>
      </w:r>
    </w:p>
    <w:p>
      <w:r>
        <w:t>5.3.5</w:t>
      </w:r>
    </w:p>
    <w:p>
      <w:r>
        <w:t>Loại V: Thửa đất loại G (thửa đất đã đăng ký, cấp Giấy chứng nhận nhưng không thu thập được tài liệu theo yêu cầu để xây dựng cơ sở dữ liệu; K=0,5)</w:t>
      </w:r>
    </w:p>
    <w:p>
      <w:r>
        <w:t>1KS3</w:t>
      </w:r>
    </w:p>
    <w:p>
      <w:r>
        <w:t>0,0548</w:t>
      </w:r>
    </w:p>
    <w:p>
      <w:r>
        <w:t>5.3.6</w:t>
      </w:r>
    </w:p>
    <w:p>
      <w:r>
        <w:t>Loại VI: Thửa đất loại H (thửa đất chưa đăng ký đất đai; K=0,2)</w:t>
      </w:r>
    </w:p>
    <w:p>
      <w:r>
        <w:t>1KS3</w:t>
      </w:r>
    </w:p>
    <w:p>
      <w:r>
        <w:t>0,0219</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0,0050</w:t>
      </w:r>
    </w:p>
    <w:p>
      <w:r>
        <w:t>0,0075</w:t>
      </w:r>
    </w:p>
    <w:p>
      <w:r>
        <w:t>8.2</w:t>
      </w:r>
    </w:p>
    <w:p>
      <w:r>
        <w:t>Thực hiện ký số sổ địa chính, ký số vào các tài liệu quét của dữ liệu phi cấu trúc</w:t>
      </w:r>
    </w:p>
    <w:p>
      <w:r>
        <w:t>0,0050</w:t>
      </w:r>
    </w:p>
    <w:p>
      <w:r>
        <w:t>0,0050</w:t>
      </w:r>
    </w:p>
    <w:p>
      <w:r>
        <w:t>8.3</w:t>
      </w:r>
    </w:p>
    <w:p>
      <w:r>
        <w:t>Tích hợp dữ liệu đã được đối soát vào hệ thống đang quản lý, vận hành cơ sở dữ liệu đất đai ở địa phương</w:t>
      </w:r>
    </w:p>
    <w:p>
      <w:r>
        <w:t>0,0100</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 Loại I: 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 = 0,5.</w:t>
      </w:r>
    </w:p>
    <w:p>
      <w:r>
        <w:t>+ Loại VI: Thửa đất loại H (thửa đất chưa đăng ký đất đai); K = 0,2.</w:t>
      </w:r>
    </w:p>
    <w:p>
      <w:r>
        <w:t>- Đối với ruộng bậc thang thì thửa đất được xác định theo ranh giới là đường bao ngoài cùng theo quy định về bản đồ địa chính của Bộ Nông nghiệp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   (công/ĐVT)</w:t>
      </w:r>
    </w:p>
    <w:p>
      <w:r>
        <w:t>1</w:t>
      </w:r>
    </w:p>
    <w:p>
      <w:r>
        <w:t>Quét các giấy tờ pháp lý và tài liệu kèm theo (bản gốc hoặc bản sao có xác nhận của cơ quan có thẩm quyền)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w:t>
      </w:r>
    </w:p>
    <w:p>
      <w:r>
        <w:t>(KW/h)</w:t>
      </w:r>
    </w:p>
    <w:p>
      <w:r>
        <w:t>Định mức</w:t>
      </w:r>
    </w:p>
    <w:p>
      <w:r>
        <w:t>(Ca/trang;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0,0534</w:t>
      </w:r>
    </w:p>
    <w:p>
      <w:r>
        <w:t>2</w:t>
      </w:r>
    </w:p>
    <w:p>
      <w:r>
        <w:t>Ổ ghi đĩa DVD</w:t>
      </w:r>
    </w:p>
    <w:p>
      <w:r>
        <w:t>Cái</w:t>
      </w:r>
    </w:p>
    <w:p>
      <w:r>
        <w:t>60</w:t>
      </w:r>
    </w:p>
    <w:p>
      <w:r>
        <w:t>0,0890</w:t>
      </w:r>
    </w:p>
    <w:p>
      <w:r>
        <w:t>3</w:t>
      </w:r>
    </w:p>
    <w:p>
      <w:r>
        <w:t>Ghế</w:t>
      </w:r>
    </w:p>
    <w:p>
      <w:r>
        <w:t>Cái</w:t>
      </w:r>
    </w:p>
    <w:p>
      <w:r>
        <w:t>96</w:t>
      </w:r>
    </w:p>
    <w:p>
      <w:r>
        <w:t>0,2670</w:t>
      </w:r>
    </w:p>
    <w:p>
      <w:r>
        <w:t>4</w:t>
      </w:r>
    </w:p>
    <w:p>
      <w:r>
        <w:t>Bàn làm việc</w:t>
      </w:r>
    </w:p>
    <w:p>
      <w:r>
        <w:t>Cái</w:t>
      </w:r>
    </w:p>
    <w:p>
      <w:r>
        <w:t>96</w:t>
      </w:r>
    </w:p>
    <w:p>
      <w:r>
        <w:t>0,2670</w:t>
      </w:r>
    </w:p>
    <w:p>
      <w:r>
        <w:t>5</w:t>
      </w:r>
    </w:p>
    <w:p>
      <w:r>
        <w:t>Quạt trần 0,1 KW</w:t>
      </w:r>
    </w:p>
    <w:p>
      <w:r>
        <w:t>Cái</w:t>
      </w:r>
    </w:p>
    <w:p>
      <w:r>
        <w:t>96</w:t>
      </w:r>
    </w:p>
    <w:p>
      <w:r>
        <w:t>0,0668</w:t>
      </w:r>
    </w:p>
    <w:p>
      <w:r>
        <w:t>6</w:t>
      </w:r>
    </w:p>
    <w:p>
      <w:r>
        <w:t>Đèn neon 0,04 KW</w:t>
      </w:r>
    </w:p>
    <w:p>
      <w:r>
        <w:t>Cái</w:t>
      </w:r>
    </w:p>
    <w:p>
      <w:r>
        <w:t>24</w:t>
      </w:r>
    </w:p>
    <w:p>
      <w:r>
        <w:t>0,2670</w:t>
      </w:r>
    </w:p>
    <w:p>
      <w:r>
        <w:t>7</w:t>
      </w:r>
    </w:p>
    <w:p>
      <w:r>
        <w:t>Điện năng</w:t>
      </w:r>
    </w:p>
    <w:p>
      <w:r>
        <w:t>KW</w:t>
      </w:r>
    </w:p>
    <w:p>
      <w:r>
        <w:t>0,1389</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(Ca/trang; Ca/thửa đất)</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CSDL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(Ca/trang; Ca/thửa đất)</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CSDL</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w:t>
      </w:r>
    </w:p>
    <w:p>
      <w:r>
        <w:t>Nhóm 2 (1KTV4+1KS2)</w:t>
      </w:r>
    </w:p>
    <w:p>
      <w:r>
        <w:t>0,0003</w:t>
      </w:r>
    </w:p>
    <w:p>
      <w:r>
        <w:t>1.3</w:t>
      </w:r>
    </w:p>
    <w:p>
      <w:r>
        <w:t>Chuẩn bị vật tư, thiết bị, dụng cụ, phần mềm phục vụ cho công tác chuyển đổi, bổ sung, hoàn thiện cơ sở dữ liệu địa chính đã xây dựng trước ngày 01 tháng 8 năm 2024.</w:t>
      </w:r>
    </w:p>
    <w:p>
      <w:r>
        <w:t>Nhóm 2 (1KTV4+1KS2)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w:t>
      </w:r>
    </w:p>
    <w:p>
      <w:r>
        <w:t>(Công/xã)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0,0102</w:t>
      </w:r>
    </w:p>
    <w:p>
      <w:r>
        <w:t>2</w:t>
      </w:r>
    </w:p>
    <w:p>
      <w:r>
        <w:t>Ổ ghi đĩa DVD</w:t>
      </w:r>
    </w:p>
    <w:p>
      <w:r>
        <w:t>Cái</w:t>
      </w:r>
    </w:p>
    <w:p>
      <w:r>
        <w:t>60</w:t>
      </w:r>
    </w:p>
    <w:p>
      <w:r>
        <w:t>0,0127</w:t>
      </w:r>
    </w:p>
    <w:p>
      <w:r>
        <w:t>3</w:t>
      </w:r>
    </w:p>
    <w:p>
      <w:r>
        <w:t>Ghế</w:t>
      </w:r>
    </w:p>
    <w:p>
      <w:r>
        <w:t>Cái</w:t>
      </w:r>
    </w:p>
    <w:p>
      <w:r>
        <w:t>96</w:t>
      </w:r>
    </w:p>
    <w:p>
      <w:r>
        <w:t>0,0508</w:t>
      </w:r>
    </w:p>
    <w:p>
      <w:r>
        <w:t>4</w:t>
      </w:r>
    </w:p>
    <w:p>
      <w:r>
        <w:t>Bàn làm việc</w:t>
      </w:r>
    </w:p>
    <w:p>
      <w:r>
        <w:t>Cái</w:t>
      </w:r>
    </w:p>
    <w:p>
      <w:r>
        <w:t>96</w:t>
      </w:r>
    </w:p>
    <w:p>
      <w:r>
        <w:t>0,0508</w:t>
      </w:r>
    </w:p>
    <w:p>
      <w:r>
        <w:t>5</w:t>
      </w:r>
    </w:p>
    <w:p>
      <w:r>
        <w:t>Quạt trần 0,1 KW</w:t>
      </w:r>
    </w:p>
    <w:p>
      <w:r>
        <w:t>Cái</w:t>
      </w:r>
    </w:p>
    <w:p>
      <w:r>
        <w:t>60</w:t>
      </w:r>
    </w:p>
    <w:p>
      <w:r>
        <w:t>0,0127</w:t>
      </w:r>
    </w:p>
    <w:p>
      <w:r>
        <w:t>6</w:t>
      </w:r>
    </w:p>
    <w:p>
      <w:r>
        <w:t>Đèn neon 0,04 KW</w:t>
      </w:r>
    </w:p>
    <w:p>
      <w:r>
        <w:t>Cái</w:t>
      </w:r>
    </w:p>
    <w:p>
      <w:r>
        <w:t>30</w:t>
      </w:r>
    </w:p>
    <w:p>
      <w:r>
        <w:t>0,0508</w:t>
      </w:r>
    </w:p>
    <w:p>
      <w:r>
        <w:t>7</w:t>
      </w:r>
    </w:p>
    <w:p>
      <w:r>
        <w:t>Điện năng</w:t>
      </w:r>
    </w:p>
    <w:p>
      <w:r>
        <w:t>KW</w:t>
      </w:r>
    </w:p>
    <w:p>
      <w:r>
        <w:t>0,0264</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định mức tại Mục 8.3 Bảng số 01</w:t>
      </w:r>
    </w:p>
    <w:p>
      <w:r>
        <w:t>Ghi chú:   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định mức tại Mục 8.3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Điều 9.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0,5 lần định mức tại Mục 1.1 Bảng số 01</w:t>
      </w:r>
    </w:p>
    <w:p>
      <w:r>
        <w:t>1.2</w:t>
      </w:r>
    </w:p>
    <w:p>
      <w:r>
        <w:t>Chuẩn bị nhân lực, địa điểm làm việc</w:t>
      </w:r>
    </w:p>
    <w:p>
      <w:r>
        <w:t>Áp dụng 0,5 lần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0,5 lần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01</w:t>
      </w:r>
    </w:p>
    <w:p>
      <w:r>
        <w:t>5</w:t>
      </w:r>
    </w:p>
    <w:p>
      <w:r>
        <w:t>Cập nhật dữ liệu đất đai phi cấu trúc của tài liệu về địa chính để đảm bảo liên kết tới dữ liệu thửa đất</w:t>
      </w:r>
    </w:p>
    <w:p>
      <w:r>
        <w:t>Áp dụng định mức tại Mục 3 Bảng số 03</w:t>
      </w:r>
    </w:p>
    <w:p>
      <w:r>
        <w:t>6</w:t>
      </w:r>
    </w:p>
    <w:p>
      <w:r>
        <w:t>Đối soát, tích hợp dữ liệu vào hệ thống đang quản lý, vận hành cơ sở dữ liệu đất đai ở địa phương</w:t>
      </w:r>
    </w:p>
    <w:p>
      <w:r>
        <w:t>Áp dụng 0,25 lần định mức tại Mục 8.1 và mục 8.3 Bảng số 01</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04</w:t>
      </w:r>
    </w:p>
    <w:p>
      <w:r>
        <w:t>1.2</w:t>
      </w:r>
    </w:p>
    <w:p>
      <w:r>
        <w:t>Chuẩn bị nhân lực, địa điểm làm việc</w:t>
      </w:r>
    </w:p>
    <w:p>
      <w:r>
        <w:t>Áp dụng 0,5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04</w:t>
      </w:r>
    </w:p>
    <w:p>
      <w:r>
        <w:t>5</w:t>
      </w:r>
    </w:p>
    <w:p>
      <w:r>
        <w:t>Cập nhật dữ liệu đất đai phi cấu trúc của tài liệu về địa chính để đảm bảo liên kết tới dữ liệu thửa đất</w:t>
      </w:r>
    </w:p>
    <w:p>
      <w:r>
        <w:t>Áp dụng định mức tại Mục 3 Bảng số 06</w:t>
      </w:r>
    </w:p>
    <w:p>
      <w:r>
        <w:t>6</w:t>
      </w:r>
    </w:p>
    <w:p>
      <w:r>
        <w:t>Đối soát, tích hợp dữ liệu vào hệ thống đang quản lý, vận hành cơ sở dữ liệu đất đai ở địa phương</w:t>
      </w:r>
    </w:p>
    <w:p>
      <w:r>
        <w:t>Áp dụng 0,25 lần định mức tại Mục 8.1 và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08</w:t>
      </w:r>
    </w:p>
    <w:p>
      <w:r>
        <w:t>1.2</w:t>
      </w:r>
    </w:p>
    <w:p>
      <w:r>
        <w:t>Chuẩn bị nhân lực, địa điểm làm việc</w:t>
      </w:r>
    </w:p>
    <w:p>
      <w:r>
        <w:t>Áp dụng 0,5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08</w:t>
      </w:r>
    </w:p>
    <w:p>
      <w:r>
        <w:t>5</w:t>
      </w:r>
    </w:p>
    <w:p>
      <w:r>
        <w:t>Cập nhật dữ liệu đất đai phi cấu trúc của tài liệu về địa chính để đảm bảo liên kết tới dữ liệu thửa đất</w:t>
      </w:r>
    </w:p>
    <w:p>
      <w:r>
        <w:t>Áp dụng định mức tại Mục 3 Bảng số 11</w:t>
      </w:r>
    </w:p>
    <w:p>
      <w:r>
        <w:t>6</w:t>
      </w:r>
    </w:p>
    <w:p>
      <w:r>
        <w:t>Đối soát, tích hợp dữ liệu vào hệ thống đang quản lý, vận hành CSDL đất đai ở địa phương</w:t>
      </w:r>
    </w:p>
    <w:p>
      <w:r>
        <w:t>Áp dụng 0,25 lần định mức tại Mục 8.1 và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0,5 định mức tại Mục 1.1 Bảng số 13</w:t>
      </w:r>
    </w:p>
    <w:p>
      <w:r>
        <w:t>1.2</w:t>
      </w:r>
    </w:p>
    <w:p>
      <w:r>
        <w:t>Chuẩn bị nhân lực, địa điểm làm việc</w:t>
      </w:r>
    </w:p>
    <w:p>
      <w:r>
        <w:t>Áp dụng 0,5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0,5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13</w:t>
      </w:r>
    </w:p>
    <w:p>
      <w:r>
        <w:t>5</w:t>
      </w:r>
    </w:p>
    <w:p>
      <w:r>
        <w:t>Cập nhật dữ liệu đất đai phi cấu trúc của tài liệu về địa chính để đảm bảo liên kết tới dữ liệu thửa đất</w:t>
      </w:r>
    </w:p>
    <w:p>
      <w:r>
        <w:t>Áp dụng định mức tại Mục 3 Bảng số 16</w:t>
      </w:r>
    </w:p>
    <w:p>
      <w:r>
        <w:t>6</w:t>
      </w:r>
    </w:p>
    <w:p>
      <w:r>
        <w:t>Đối soát, tích hợp dữ liệu vào hệ thống đang quản lý, vận hành cơ sở dữ liệu đất đai ở địa phương</w:t>
      </w:r>
    </w:p>
    <w:p>
      <w:r>
        <w:t>Áp dụng 0,25 lần định mức tại Mục 8.1 và mục 8.3 Bảng số 13</w:t>
      </w:r>
    </w:p>
    <w:p>
      <w:r>
        <w:t>Mục 2. XÂY DỰNG CƠ SỞ DỮ LIỆU THỐNG KÊ, KIỂM KÊ ĐẤT ĐAI</w:t>
      </w:r>
    </w:p>
    <w:p>
      <w:r>
        <w:t>Điều 10.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kiểm kê đất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39</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37, Bảng 38, Bảng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37; Mục 3,Mục 4 và Mục 5 Bảng 38;</w:t>
      </w:r>
    </w:p>
    <w:p>
      <w:r>
        <w:t>+ Đối với CSDL kiểm kê: Áp dụng bước công việc và định mức tại Mục 2 và Mục 3 Bảng 37; Mục 3, Mục 4 và Mục 5 Bảng 38; Mục 2 Bảng 39;</w:t>
      </w:r>
    </w:p>
    <w:p>
      <w:r>
        <w:t>(2) Công việc tại Mục 3 Bảng 37 do Văn phòng Đăng ký đất đai thực hiện.</w:t>
      </w:r>
    </w:p>
    <w:p>
      <w:r>
        <w:t>(3) Nội dung công việc “Xây dựng dữ liệu đất đai phi cấu trúc về thống kê, kiểm kê đất đai” tại Mục 3; Bảng 38 phải bổ sung thêm công việc và định mức tại các Mục 1 và Mục 2 Bảng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39 là một lớp dữ liệu không gian hiện trạng sử dụng đất hoặc lớp dữ liệu không gian điều tra khoanh vẽ của một xã theo quy định kỹ thuật về CSDL đất đai.</w:t>
      </w:r>
    </w:p>
    <w:p>
      <w: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35;</w:t>
      </w:r>
    </w:p>
    <w:p>
      <w:r>
        <w:t>- K: Là hệ số điều chỉnh định mức chuẩn hóa các lớp đối tượng không gian kiểm kê đất đai (được xác định theo Bảng 40).</w:t>
      </w:r>
    </w:p>
    <w:p>
      <w:r>
        <w:t>Bảng số 40</w:t>
      </w:r>
    </w:p>
    <w:p>
      <w:r>
        <w:t>STT</w:t>
      </w:r>
    </w:p>
    <w:p>
      <w:r>
        <w:t>Nội dung công việc</w:t>
      </w:r>
    </w:p>
    <w:p>
      <w:r>
        <w:t>Hệ số K điều chỉnh định mức</w:t>
      </w:r>
    </w:p>
    <w:p>
      <w:r>
        <w:t>Tỷ lệ 1:1.000</w:t>
      </w:r>
    </w:p>
    <w:p>
      <w:r>
        <w:t>Tỷ lệ 1:2.000</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1,30</w:t>
      </w:r>
    </w:p>
    <w:p>
      <w:r>
        <w:t>3</w:t>
      </w:r>
    </w:p>
    <w:p>
      <w:r>
        <w:t>Nhập bổ sung các thông tin thuộc tính cho đối tượng không gian kiểm kê đất đai còn thiếu (nếu có)</w:t>
      </w:r>
    </w:p>
    <w:p>
      <w:r>
        <w:t>0,8</w:t>
      </w:r>
    </w:p>
    <w:p>
      <w:r>
        <w:t>0,9</w:t>
      </w:r>
    </w:p>
    <w:p>
      <w:r>
        <w:t>1</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Điều 11. Xây dựng CSDL thống kê, kiểm kê đất đai cấp huyện (áp dụng đối với tài liệu, dữ liệu cấp huyện trước ngày 01 tháng 7 năm 2025)</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1,500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2,000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(1KTV4 + 1KS3)</w:t>
      </w:r>
    </w:p>
    <w:p>
      <w:r>
        <w:t>0,500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1,500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1,000</w:t>
      </w:r>
    </w:p>
    <w:p>
      <w:r>
        <w:t>c) Xây dựng dữ liệu không gian kiểm kê đất đai</w:t>
      </w:r>
    </w:p>
    <w:p>
      <w:r>
        <w:t>Bảng số 58</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r>
        <w:t>(2) Công việc tại Mục 3 Bảng 56 do Văn phòng Đăng ký đất đai thực hiện</w:t>
      </w:r>
    </w:p>
    <w:p>
      <w:r>
        <w:t>(3) Nội dung công việc “Xây dựng dữ liệu đất đai phi cấu trúc về thống kê, kiểm kê đất đai” tại Mục 3, Bảng 57 phải bổ sung thêm công việc và định mức tại các Mục 1 và Mục 2 Bảng 03</w:t>
      </w:r>
    </w:p>
    <w:p>
      <w:r>
        <w:t>(4) Khi tính định mức tại Mục 4.1 Bảng số 57 cho từng loại dữ liệu thống kê, kiểm kê đất đai cấp huyện được điều chỉnh theo các hệ số như sau:</w:t>
      </w:r>
    </w:p>
    <w:p>
      <w:r>
        <w:t>+ Loại I: Dữ liệu về quản lý bộ số liệu cấp huyện, hệ số K= 1</w:t>
      </w:r>
    </w:p>
    <w:p>
      <w:r>
        <w:t>+ Loại II: Dữ liệu về tài liệu thống kê, kiểm kê cấp huyện, hệ số K= 0,5</w:t>
      </w:r>
    </w:p>
    <w:p>
      <w:r>
        <w:t>+ Loại III: Dữ liệu về số liệu thống kê, kiểm kê cấp huyện, hệ số K= 0,5</w:t>
      </w:r>
    </w:p>
    <w:p>
      <w:r>
        <w:t>(5) Đơn vị tính “Lớp dữ liệu” tại Bảng 58 là một lớp dữ liệu không gian hiện trạng sử dụng đất của một huyện theo quy định kỹ thuật về CSDL đất đai.</w:t>
      </w:r>
    </w:p>
    <w:p>
      <w: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59).</w:t>
      </w:r>
    </w:p>
    <w:p>
      <w:r>
        <w:t>Bảng số 59</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w:t>
      </w:r>
    </w:p>
    <w:p>
      <w:r>
        <w:t>(KW/h)</w:t>
      </w:r>
    </w:p>
    <w:p>
      <w:r>
        <w:t>Định mức   (tính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dữ liệu không gian</w:t>
      </w:r>
    </w:p>
    <w:p>
      <w:r>
        <w:t>Bộ</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12,4587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w:t>
      </w:r>
    </w:p>
    <w:p>
      <w:r>
        <w:t>(KW/h)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62</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1,5200</w:t>
      </w:r>
    </w:p>
    <w:p>
      <w:r>
        <w:t>2</w:t>
      </w:r>
    </w:p>
    <w:p>
      <w:r>
        <w:t>Ổ ghi đĩa DVD</w:t>
      </w:r>
    </w:p>
    <w:p>
      <w:r>
        <w:t>Cái</w:t>
      </w:r>
    </w:p>
    <w:p>
      <w:r>
        <w:t>60</w:t>
      </w:r>
    </w:p>
    <w:p>
      <w:r>
        <w:t>2,5333</w:t>
      </w:r>
    </w:p>
    <w:p>
      <w:r>
        <w:t>3</w:t>
      </w:r>
    </w:p>
    <w:p>
      <w:r>
        <w:t>Ghế</w:t>
      </w:r>
    </w:p>
    <w:p>
      <w:r>
        <w:t>Cái</w:t>
      </w:r>
    </w:p>
    <w:p>
      <w:r>
        <w:t>96</w:t>
      </w:r>
    </w:p>
    <w:p>
      <w:r>
        <w:t>7,6000</w:t>
      </w:r>
    </w:p>
    <w:p>
      <w:r>
        <w:t>4</w:t>
      </w:r>
    </w:p>
    <w:p>
      <w:r>
        <w:t>Bàn làm việc</w:t>
      </w:r>
    </w:p>
    <w:p>
      <w:r>
        <w:t>Cái</w:t>
      </w:r>
    </w:p>
    <w:p>
      <w:r>
        <w:t>96</w:t>
      </w:r>
    </w:p>
    <w:p>
      <w:r>
        <w:t>7,6000</w:t>
      </w:r>
    </w:p>
    <w:p>
      <w:r>
        <w:t>5</w:t>
      </w:r>
    </w:p>
    <w:p>
      <w:r>
        <w:t>Quạt trần 0,1 KW</w:t>
      </w:r>
    </w:p>
    <w:p>
      <w:r>
        <w:t>Cái</w:t>
      </w:r>
    </w:p>
    <w:p>
      <w:r>
        <w:t>60</w:t>
      </w:r>
    </w:p>
    <w:p>
      <w:r>
        <w:t>1,9000</w:t>
      </w:r>
    </w:p>
    <w:p>
      <w:r>
        <w:t>6</w:t>
      </w:r>
    </w:p>
    <w:p>
      <w:r>
        <w:t>Đèn neon 0,04 KW</w:t>
      </w:r>
    </w:p>
    <w:p>
      <w:r>
        <w:t>Cái</w:t>
      </w:r>
    </w:p>
    <w:p>
      <w:r>
        <w:t>30</w:t>
      </w:r>
    </w:p>
    <w:p>
      <w:r>
        <w:t>7,6000</w:t>
      </w:r>
    </w:p>
    <w:p>
      <w:r>
        <w:t>7</w:t>
      </w:r>
    </w:p>
    <w:p>
      <w:r>
        <w:t>Điện năng</w:t>
      </w:r>
    </w:p>
    <w:p>
      <w:r>
        <w:t>KW</w:t>
      </w:r>
    </w:p>
    <w:p>
      <w:r>
        <w:t>3,9520</w:t>
      </w:r>
    </w:p>
    <w:p>
      <w:r>
        <w:t>Ghi chú: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Phân bổ mức dụng cụ cho từng nội dung công việc tính theo hệ số tại Bảng số 66.</w:t>
      </w:r>
    </w:p>
    <w:p>
      <w:r>
        <w:t>Bảng số 66</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67</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Phân bổ mức dụng cụ cho từng nội dung công việc tính theo hệ số tại Bảng số 68.</w:t>
      </w:r>
    </w:p>
    <w:p>
      <w:r>
        <w:t>Bảng số 68</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69</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Phân bổ mức vật liệu cho từng nội dung công việc tính theo hệ số tại Bảng số 72.</w:t>
      </w:r>
    </w:p>
    <w:p>
      <w:r>
        <w:t>Bảng số 72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73</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12.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75</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phục vụ cho công tác xây dựng CSDL thống kê, kiểm kê đất đai</w:t>
      </w:r>
    </w:p>
    <w:p>
      <w:r>
        <w:t>Nhóm 2 (1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 (1KTV4 + 1KS3)</w:t>
      </w:r>
    </w:p>
    <w:p>
      <w:r>
        <w:t>3,000</w:t>
      </w:r>
    </w:p>
    <w:p>
      <w:r>
        <w:t>1.3</w:t>
      </w:r>
    </w:p>
    <w:p>
      <w:r>
        <w:t>Vận chuyển tài liệu thu thập đến địa điểm thực hiện số hóa</w:t>
      </w:r>
    </w:p>
    <w:p>
      <w:r>
        <w:t>Nhóm 2 (1KTV4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77</w:t>
      </w:r>
    </w:p>
    <w:p>
      <w:r>
        <w:t>STT</w:t>
      </w:r>
    </w:p>
    <w:p>
      <w:r>
        <w:t>Nội dung công việc</w:t>
      </w:r>
    </w:p>
    <w:p>
      <w:r>
        <w:t>Định biên</w:t>
      </w:r>
    </w:p>
    <w:p>
      <w:r>
        <w:t>Định mức   (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75, Bảng 76, Bảng 77.</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75; Mục 3, Mục 4 và Mục 5 Bảng 76;</w:t>
      </w:r>
    </w:p>
    <w:p>
      <w:r>
        <w:t>+ Đối với CSDL kiểm kê: Áp dụng bước công việc và định mức tại Mục 2 và Mục 3 Bảng 75; Mục 3, Mục 4 và Mục 5 Bảng 76; Mục 2 Bảng 77;</w:t>
      </w:r>
    </w:p>
    <w:p>
      <w:r>
        <w:t>(2) Công việc tại Mục 3 Bảng 75 do Văn phòng Đăng ký đất đai thực hiện.</w:t>
      </w:r>
    </w:p>
    <w:p>
      <w:r>
        <w:t>(3) Nội dung công việc “Xây dựng dữ liệu đất đai phi cấu trúc về thống kê, kiểm kê đất đai” tại Mục 3 Bảng 76 phải bổ sung thêm công việc và định mức tại các Mục 1 và Mục 2 Bảng 03.</w:t>
      </w:r>
    </w:p>
    <w:p>
      <w:r>
        <w:t>(4) Khi tính định mức tại Mục 4.1 Bảng số 76 cho từng loại dữ liệu thống kê, kiểm kê đất đai cấp tỉnhđược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77 là một lớp dữ liệu không gian hiện trạng sử dụng đất của một tỉnh theo Quy định kỹ thuật về CSDL đất đai.</w:t>
      </w:r>
    </w:p>
    <w:p>
      <w: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77;</w:t>
      </w:r>
    </w:p>
    <w:p>
      <w:r>
        <w:t>- K: Là hệ số điều chỉnh định mức chuẩn hóa các lớp đối tượng không gian kiểm kê đất đai (được xác định theo Bảng 78).</w:t>
      </w:r>
    </w:p>
    <w:p>
      <w:r>
        <w:t>Bảng số 78</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79</w:t>
      </w:r>
    </w:p>
    <w:p>
      <w:r>
        <w:t>STT</w:t>
      </w:r>
    </w:p>
    <w:p>
      <w:r>
        <w:t>Danh mục thiết bị</w:t>
      </w:r>
    </w:p>
    <w:p>
      <w:r>
        <w:t>ĐVT</w:t>
      </w:r>
    </w:p>
    <w:p>
      <w:r>
        <w:t>Công suất</w:t>
      </w:r>
    </w:p>
    <w:p>
      <w:r>
        <w:t>(KW/h)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81</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82</w:t>
      </w:r>
    </w:p>
    <w:p>
      <w:r>
        <w:t>STT</w:t>
      </w:r>
    </w:p>
    <w:p>
      <w:r>
        <w:t>Danh mục dụng cụ</w:t>
      </w:r>
    </w:p>
    <w:p>
      <w:r>
        <w:t>ĐVT</w:t>
      </w:r>
    </w:p>
    <w:p>
      <w:r>
        <w:t>Thời hạn   (  tháng  )</w:t>
      </w:r>
    </w:p>
    <w:p>
      <w:r>
        <w:t>Định mức   (tính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84</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86</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Phân bổ mức dụng cụ cho từng nội dung công việc tính theo hệ số tại Bảng số 87.</w:t>
      </w:r>
    </w:p>
    <w:p>
      <w:r>
        <w:t>Bảng số 87</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88</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90</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92</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93.</w:t>
      </w:r>
    </w:p>
    <w:p>
      <w:r>
        <w:t>Bảng số 93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13. Xây dựng CSDL quy hoạch, kế hoạch sử dụng đất cấp xã</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quy hoạch, kế hoạch sử dụng đất</w:t>
      </w:r>
    </w:p>
    <w:p>
      <w:r>
        <w:t>Nhóm 2</w:t>
      </w:r>
    </w:p>
    <w:p>
      <w:r>
        <w:t>(1 KTV4 + 1KS2)</w:t>
      </w:r>
    </w:p>
    <w:p>
      <w:r>
        <w:t>1,000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1KS3</w:t>
      </w:r>
    </w:p>
    <w:p>
      <w:r>
        <w:t>5,000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1KS3</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xã</w:t>
      </w:r>
    </w:p>
    <w:p>
      <w:r>
        <w:t>1KS2</w:t>
      </w:r>
    </w:p>
    <w:p>
      <w:r>
        <w:t>2,000</w:t>
      </w:r>
    </w:p>
    <w:p>
      <w:r>
        <w:t>4.2</w:t>
      </w:r>
    </w:p>
    <w:p>
      <w:r>
        <w:t>Dữ liệu về kế hoạch sử dụng đất cấp xã</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2,000</w:t>
      </w:r>
    </w:p>
    <w:p>
      <w:r>
        <w:t>c) Xây dựng dữ liệu không gian quy hoạch, kế hoạch sử dụng đất</w:t>
      </w:r>
    </w:p>
    <w:p>
      <w:r>
        <w:t>Bảng số 96</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94; Mục 3 và Mục 4 Bảng 95; Mục 1.2  Bảng 96;</w:t>
      </w:r>
    </w:p>
    <w:p>
      <w:r>
        <w:t>+ Đối với dữ liệu kế hoạch sử dụng đất: Áp dụng bước công việc và định mức tại Mục 2 và Mục 3 Bảng 94; Mục 3 và Mục 4 Bảng 95; Mục 2.3 Bảng 96;</w:t>
      </w:r>
    </w:p>
    <w:p>
      <w:r>
        <w:t>(2) Công việc tại Mục 3, Bảng 94 do Văn phòng Đăng ký đất đai thực hiện</w:t>
      </w:r>
    </w:p>
    <w:p>
      <w:r>
        <w:t>(3) Nội dung công việc “Xây dựng dữ liệu đất đai phi cấu trúc về quy hoạch, kế hoạch” tại Mục 3 Bảng 95 phải bổ sung thêm công việc và định mức tại các Mục 1 và Mục 2 Bảng 03</w:t>
      </w:r>
    </w:p>
    <w:p>
      <w:r>
        <w:t>(4) Đơn vị tính “Lớp dữ liệu” tại Bảng 96 là một lớp dữ liệu không gian quy hoạch sử dụng đất hoặc kế hoạch sử dụng đất của một xã theo Quy định kỹ thuật về CSDL đất đai.</w:t>
      </w:r>
    </w:p>
    <w:p>
      <w:r>
        <w:t>(5) Định mức tại Mục 1.1 Bảng 96 tính cho một xã trung bình có bản đồ quy hoạch sử dụng đất tỷ lệ 1:10.000. Khi tính mức cho từng xã cụ thể thì căn cứ vào tỷ lệ bản đồ quy hoạch sử dụng đất của xã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97).</w:t>
      </w:r>
    </w:p>
    <w:p>
      <w:r>
        <w:t>(6) Đối với việc xây dựng CSDL quy hoạch, kế hoạch sử dụng đất cấp huyện của các kỳ trước (áp dụng đối với tài liệu, dữ liệu cấp huyện trước ngày 01 tháng 7 năm 2025) thì áp dụng định mức được quy định tại Bảng 94, Bảng 95 và Bảng 96.</w:t>
      </w:r>
    </w:p>
    <w:p>
      <w:r>
        <w:t>Bảng số 97</w:t>
      </w:r>
    </w:p>
    <w:p>
      <w:r>
        <w:t>STT</w:t>
      </w:r>
    </w:p>
    <w:p>
      <w:r>
        <w:t>Nội dung công việc</w:t>
      </w:r>
    </w:p>
    <w:p>
      <w:r>
        <w:t>Hệ số K điều chỉnh định mức</w:t>
      </w:r>
    </w:p>
    <w:p>
      <w:r>
        <w:t>Tỷ lệ 1:2.000</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0,8</w:t>
      </w:r>
    </w:p>
    <w:p>
      <w:r>
        <w:t>0,9</w:t>
      </w:r>
    </w:p>
    <w:p>
      <w:r>
        <w:t>1</w:t>
      </w:r>
    </w:p>
    <w:p>
      <w:r>
        <w:t>1,1</w:t>
      </w:r>
    </w:p>
    <w:p>
      <w:r>
        <w:t>2</w:t>
      </w:r>
    </w:p>
    <w:p>
      <w:r>
        <w:t>Chuẩn hóa các lớp đối tượng không gian quy hoạch, kế hoạch sử dụng đất theo quy định về cơ sở dữ liệu quốc gia về đất đai</w:t>
      </w:r>
    </w:p>
    <w:p>
      <w:r>
        <w:t>0,8</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0,8</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w:t>
      </w:r>
    </w:p>
    <w:p>
      <w:r>
        <w:t>(KW/h)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xã</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100</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105</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dụng vật liệu</w:t>
      </w:r>
    </w:p>
    <w:p>
      <w:r>
        <w:t>ĐVT</w:t>
      </w:r>
    </w:p>
    <w:p>
      <w:r>
        <w:t>Định mức</w:t>
      </w:r>
    </w:p>
    <w:p>
      <w:r>
        <w:t>(tính cho 01 xã)</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109</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110.</w:t>
      </w:r>
    </w:p>
    <w:p>
      <w:r>
        <w:t>Bảng số 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111</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CSDL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14.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113</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1KS3</w:t>
      </w:r>
    </w:p>
    <w:p>
      <w:r>
        <w:t>6,000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114</w:t>
      </w:r>
    </w:p>
    <w:p>
      <w:r>
        <w:t>STT</w:t>
      </w:r>
    </w:p>
    <w:p>
      <w:r>
        <w:t>Nội dung công việc</w:t>
      </w:r>
    </w:p>
    <w:p>
      <w:r>
        <w:t>Định biên</w:t>
      </w:r>
    </w:p>
    <w:p>
      <w:r>
        <w:t>Định mức</w:t>
      </w:r>
    </w:p>
    <w:p>
      <w:r>
        <w:t>(Công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115</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113, Bảng 114 và Bảng 115;</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113; Mục 3 và Mục 4, Bảng 114; Mục 1.2  Bảng 115;</w:t>
      </w:r>
    </w:p>
    <w:p>
      <w:r>
        <w:t>+ Đối với dữ liệu kế hoạch sử dụng đất: Áp dụng bước công việc và định mức tại Mục 2 và Mục 3 Bảng 113; Mục 3 và Mục 4 Bảng 114; Mục 2.3 Bảng 115;</w:t>
      </w:r>
    </w:p>
    <w:p>
      <w:r>
        <w:t>(2) Công việc tại Mục 3 Bảng 113 do Văn phòng Đăng ký đất đai thực hiện.</w:t>
      </w:r>
    </w:p>
    <w:p>
      <w:r>
        <w:t>(3) Nội dung công việc “Xây dựng dữ liệu đất đai phi cấu trúc về quy hoạch, kế hoạch” tại Mục 3 Bảng 114 phải bổ sung thêm công việc và định mức tại các Mục 1 và Mục 2 Bảng 03</w:t>
      </w:r>
    </w:p>
    <w:p>
      <w:r>
        <w:t>(4) Đơn vị tính “Lớp dữ liệu” tại Bảng 115 là một lớp dữ liệu không gian quy hoạch sử dụng đất hoặc kế hoạch sử dụng đất của một xã theo quy định kỹ thuật về CSDL đất đai.</w:t>
      </w:r>
    </w:p>
    <w:p>
      <w: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111;</w:t>
      </w:r>
    </w:p>
    <w:p>
      <w:r>
        <w:t>- K: Là hệ số điều chỉnh định mức chuẩn hóa các lớp đối tượng không gian quy hoạch sử dụng đất (Được xác định theo Bảng 116).</w:t>
      </w:r>
    </w:p>
    <w:p>
      <w:r>
        <w:t>Bảng số 116</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117</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thiết bị</w:t>
      </w:r>
    </w:p>
    <w:p>
      <w:r>
        <w:t>ĐVT</w:t>
      </w:r>
    </w:p>
    <w:p>
      <w:r>
        <w:t>Công suất</w:t>
      </w:r>
    </w:p>
    <w:p>
      <w:r>
        <w:t>(KW/h)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119</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120</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122</w:t>
      </w:r>
    </w:p>
    <w:p>
      <w:r>
        <w:t>STT</w:t>
      </w:r>
    </w:p>
    <w:p>
      <w:r>
        <w:t>Danh mục dụng cụ</w:t>
      </w:r>
    </w:p>
    <w:p>
      <w:r>
        <w:t>ĐVT</w:t>
      </w:r>
    </w:p>
    <w:p>
      <w:r>
        <w:t>Thời hạn</w:t>
      </w:r>
    </w:p>
    <w:p>
      <w:r>
        <w:t>(tháng  )</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Phân bổ mức dụng cụ cho từng nội dung công việc tính theo hệ số tại Bảng số 123.</w:t>
      </w:r>
    </w:p>
    <w:p>
      <w:r>
        <w:t>Bảng số 123</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Phân bổ mức dụng cụ cho từng nội dung công việc tính theo hệ số tại Bảng số 125.</w:t>
      </w:r>
    </w:p>
    <w:p>
      <w:r>
        <w:t>Bảng số 125</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126</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 quy hoạch, kế hoạch sử dụng đất</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128</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129.</w:t>
      </w:r>
    </w:p>
    <w:p>
      <w:r>
        <w:t>Bảng số 129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130</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131.</w:t>
      </w:r>
    </w:p>
    <w:p>
      <w:r>
        <w:t>Bảng số 131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15. Xây dựng cơ sở dữ liệu giá đất</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132</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giá đất</w:t>
      </w:r>
    </w:p>
    <w:p>
      <w:r>
        <w:t>Nhóm 2</w:t>
      </w:r>
    </w:p>
    <w:p>
      <w:r>
        <w:t>(1 KTV4 + 1KS2)</w:t>
      </w:r>
    </w:p>
    <w:p>
      <w:r>
        <w:t>1,000</w:t>
      </w:r>
    </w:p>
    <w:p>
      <w:r>
        <w:t>2</w:t>
      </w:r>
    </w:p>
    <w:p>
      <w:r>
        <w:t>Thu thập tài liệu, dữ liệu</w:t>
      </w:r>
    </w:p>
    <w:p>
      <w:r>
        <w:t>2.1</w:t>
      </w:r>
    </w:p>
    <w:p>
      <w:r>
        <w:t>Thu thập dữ liệu, tài liệu</w:t>
      </w:r>
    </w:p>
    <w:p>
      <w:r>
        <w:t>Nhóm 2</w:t>
      </w:r>
    </w:p>
    <w:p>
      <w:r>
        <w:t>(1 KTV4 + 1KS3)</w:t>
      </w:r>
    </w:p>
    <w:p>
      <w:r>
        <w:t>6,000</w:t>
      </w:r>
    </w:p>
    <w:p>
      <w:r>
        <w:t>2.2</w:t>
      </w:r>
    </w:p>
    <w:p>
      <w:r>
        <w:t>Vận chuyển tài liệu thu thập đến địa điểm thực hiện số hóa.</w:t>
      </w:r>
    </w:p>
    <w:p>
      <w:r>
        <w:t>Nhóm 2</w:t>
      </w:r>
    </w:p>
    <w:p>
      <w:r>
        <w:t>(1 KTV4 + 1KS3)</w:t>
      </w:r>
    </w:p>
    <w:p>
      <w:r>
        <w:t>6,000</w:t>
      </w:r>
    </w:p>
    <w:p>
      <w:r>
        <w:t>3</w:t>
      </w:r>
    </w:p>
    <w:p>
      <w:r>
        <w:t>Rà soát, đánh giá, phân loại và sắp xếp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w:t>
      </w:r>
    </w:p>
    <w:p>
      <w:r>
        <w:t>(1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133</w:t>
      </w:r>
    </w:p>
    <w:p>
      <w:r>
        <w:t>STT</w:t>
      </w:r>
    </w:p>
    <w:p>
      <w:r>
        <w:t>Nội dung công việc</w:t>
      </w:r>
    </w:p>
    <w:p>
      <w:r>
        <w:t>Định biên</w:t>
      </w:r>
    </w:p>
    <w:p>
      <w:r>
        <w:t>Định mức   (Công/thửa)</w:t>
      </w:r>
    </w:p>
    <w:p>
      <w:r>
        <w:t>1</w:t>
      </w:r>
    </w:p>
    <w:p>
      <w:r>
        <w:t>Xây dựng dữ liệu thuộc tính giá đất</w:t>
      </w:r>
    </w:p>
    <w:p>
      <w:r>
        <w:t>Nhập dữ liệu thuộc tính giá đất vào CSDL giá đất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CSDL giá đất tuân thủ theo đúng quy định về nội dung, cấu trúc, kiểu thông tin của CSDL quốc gia về đất đai</w:t>
      </w:r>
    </w:p>
    <w:p>
      <w:r>
        <w:t>1KS3</w:t>
      </w:r>
    </w:p>
    <w:p>
      <w:r>
        <w:t>0,0147</w:t>
      </w:r>
    </w:p>
    <w:p>
      <w:r>
        <w:t>Ghi chú:   Nội dung công việc “Xây dựng dữ liệu đất đai phi cấu trúc về giá đất” tại Mục 4 Bảng 132 phải bổ sung thêm công việc và định mức tại các Mục 1, Mục 2 và Mục 3 Bảng số 03.</w:t>
      </w:r>
    </w:p>
    <w:p>
      <w:r>
        <w:t>c) Xây dựng dữ liệu không gian giá đất</w:t>
      </w:r>
    </w:p>
    <w:p>
      <w:r>
        <w:t>Bảng số 134</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135</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1.3</w:t>
      </w:r>
    </w:p>
    <w:p>
      <w:r>
        <w:t>Chuẩn bị vật tư, thiết bị, dụng cụ, phần mềm cho công tác xây dựng cơ sở dữ liệu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136</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giá đất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137</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Phân bổ mức dụng cụ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139</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Phân bổ mức dụng cụ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141</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Phân bổ mức dụng cụ cho từng nội dung công việc tính theo hệ số tại Bảng số 142.</w:t>
      </w:r>
    </w:p>
    <w:p>
      <w:r>
        <w:t>Bảng số 142</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143</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144.</w:t>
      </w:r>
    </w:p>
    <w:p>
      <w:r>
        <w:t>Bảng số 144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145</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146.</w:t>
      </w:r>
    </w:p>
    <w:p>
      <w:r>
        <w:t>Bảng số 146</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147</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148.</w:t>
      </w:r>
    </w:p>
    <w:p>
      <w:r>
        <w:t>Bảng số 148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16.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149</w:t>
      </w:r>
    </w:p>
    <w:p>
      <w:r>
        <w:t>STT</w:t>
      </w:r>
    </w:p>
    <w:p>
      <w:r>
        <w:t>Nội dung công việc</w:t>
      </w:r>
    </w:p>
    <w:p>
      <w:r>
        <w:t>Định biên</w:t>
      </w:r>
    </w:p>
    <w:p>
      <w:r>
        <w:t>Định mức   (Công nhóm/Kỳ thực hiện/tỉnh)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Nhóm 2 (KS2+KS4)</w:t>
      </w:r>
    </w:p>
    <w:p>
      <w:r>
        <w:t>5,00</w:t>
      </w:r>
    </w:p>
    <w:p>
      <w:r>
        <w:t>1.2</w:t>
      </w:r>
    </w:p>
    <w:p>
      <w:r>
        <w:t>Chuẩn bị nhân lực, địa điểm làm việc</w:t>
      </w:r>
    </w:p>
    <w:p>
      <w:r>
        <w:t>Nhóm 2 (KS2+KS4)</w:t>
      </w:r>
    </w:p>
    <w:p>
      <w:r>
        <w:t>2,50</w:t>
      </w:r>
    </w:p>
    <w:p>
      <w:r>
        <w:t>1.3</w:t>
      </w:r>
    </w:p>
    <w:p>
      <w:r>
        <w:t>Chuẩn bị vật tư, thiết bị, dụng cụ, phần mềm cho công tác xây dựng cơ sở dữ liệu điều tra, đánh giá, đất đai</w:t>
      </w:r>
    </w:p>
    <w:p>
      <w:r>
        <w:t>Nhóm 2 (KS2+KS4)</w:t>
      </w:r>
    </w:p>
    <w:p>
      <w:r>
        <w:t>2,50</w:t>
      </w:r>
    </w:p>
    <w:p>
      <w:r>
        <w:t>2</w:t>
      </w:r>
    </w:p>
    <w:p>
      <w:r>
        <w:t>Thu thập tài liệu, dữ liệu</w:t>
      </w:r>
    </w:p>
    <w:p>
      <w:r>
        <w:t>2.1</w:t>
      </w:r>
    </w:p>
    <w:p>
      <w:r>
        <w:t>Thu thập tài liệu, dữ liệu</w:t>
      </w:r>
    </w:p>
    <w:p>
      <w:r>
        <w:t>Nhóm 2 (KS3+KS4)</w:t>
      </w:r>
    </w:p>
    <w:p>
      <w:r>
        <w:t>8,00</w:t>
      </w:r>
    </w:p>
    <w:p>
      <w:r>
        <w:t>2.2</w:t>
      </w:r>
    </w:p>
    <w:p>
      <w:r>
        <w:t>Vận chuyển, bàn giao tài liệu cho đơn vị quản lý hồ sơ, tài liệu</w:t>
      </w:r>
    </w:p>
    <w:p>
      <w:r>
        <w:t>Nhóm 2 (KS3+KS4)</w:t>
      </w:r>
    </w:p>
    <w:p>
      <w:r>
        <w:t>1,00</w:t>
      </w:r>
    </w:p>
    <w:p>
      <w:r>
        <w:t>3</w:t>
      </w:r>
    </w:p>
    <w:p>
      <w:r>
        <w:t>Xây dựng dữ liệu thuộc tính điều tra, đánh giá đất đai</w:t>
      </w:r>
    </w:p>
    <w:p>
      <w:r>
        <w:t>3.1</w:t>
      </w:r>
    </w:p>
    <w:p>
      <w:r>
        <w:t>Dữ liệu thuộc tính kết quả điều tra, đánh giá đất đai bao gồm:</w:t>
      </w:r>
    </w:p>
    <w:p>
      <w:r>
        <w:t>3.1.1</w:t>
      </w:r>
    </w:p>
    <w:p>
      <w:r>
        <w:t>Dữ liệu về quản lý bộ số liệu kết quả điều tra, đánh giá đất đai cấp tỉnh</w:t>
      </w:r>
    </w:p>
    <w:p>
      <w:r>
        <w:t>1KS3</w:t>
      </w:r>
    </w:p>
    <w:p>
      <w:r>
        <w:t>0.20</w:t>
      </w:r>
    </w:p>
    <w:p>
      <w:r>
        <w:t>3.1.2</w:t>
      </w:r>
    </w:p>
    <w:p>
      <w:r>
        <w:t>Dữ liệu về phiếu điều tra, đánh giá đất đai cấp tỉnh.</w:t>
      </w:r>
    </w:p>
    <w:p>
      <w:r>
        <w:t>1KS3</w:t>
      </w:r>
    </w:p>
    <w:p>
      <w:r>
        <w:t>0.20</w:t>
      </w:r>
    </w:p>
    <w:p>
      <w:r>
        <w:t>3.2</w:t>
      </w:r>
    </w:p>
    <w:p>
      <w:r>
        <w:t>Nhập dữ liệu thuộc tính điều tra, đánh giá đất đai</w:t>
      </w:r>
    </w:p>
    <w:p>
      <w:r>
        <w:t>1KS3</w:t>
      </w:r>
    </w:p>
    <w:p>
      <w:r>
        <w:t>0.20</w:t>
      </w:r>
    </w:p>
    <w:p>
      <w:r>
        <w:t>3.3</w:t>
      </w:r>
    </w:p>
    <w:p>
      <w:r>
        <w:t>Chuyển đổi vào cơ sở dữ liệu điều tra, đánh giá đất đai</w:t>
      </w:r>
    </w:p>
    <w:p>
      <w:r>
        <w:t>3.3.1</w:t>
      </w:r>
    </w:p>
    <w:p>
      <w:r>
        <w:t>Lập mô hình chuyển đổi cơ sở dữ liệu điều tra, đánh giá đất đai</w:t>
      </w:r>
    </w:p>
    <w:p>
      <w:r>
        <w:t>1KS3</w:t>
      </w:r>
    </w:p>
    <w:p>
      <w:r>
        <w:t>1,00</w:t>
      </w:r>
    </w:p>
    <w:p>
      <w:r>
        <w:t>3.3.2</w:t>
      </w:r>
    </w:p>
    <w:p>
      <w:r>
        <w:t>Chuyển đổi vào cơ sở dữ liệu điều tra, đánh giá đất đai</w:t>
      </w:r>
    </w:p>
    <w:p>
      <w:r>
        <w:t>1KS3</w:t>
      </w:r>
    </w:p>
    <w:p>
      <w:r>
        <w:t>3,00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1KS1</w:t>
      </w:r>
    </w:p>
    <w:p>
      <w:r>
        <w:t>1,50</w:t>
      </w:r>
    </w:p>
    <w:p>
      <w:r>
        <w:t>4.2</w:t>
      </w:r>
    </w:p>
    <w:p>
      <w:r>
        <w:t>Đối với các tài liệu dạng số mà không liên kết với các đối tượng không gian thì tạo danh mục tra cứu dữ liệu phi cấu trúc trong cơ sở dữ liệu điều tra, đánh giá đất đai</w:t>
      </w:r>
    </w:p>
    <w:p>
      <w:r>
        <w:t>1KS1</w:t>
      </w:r>
    </w:p>
    <w:p>
      <w:r>
        <w:t>3,50</w:t>
      </w:r>
    </w:p>
    <w:p>
      <w:r>
        <w:t>4.3</w:t>
      </w:r>
    </w:p>
    <w:p>
      <w:r>
        <w:t>Vận chuyển, bàn giao tài liệu cho đơn vị quản lý hồ sơ, tài liệu</w:t>
      </w:r>
    </w:p>
    <w:p>
      <w:r>
        <w:t>Nhóm 2 (KS3+KS4)</w:t>
      </w:r>
    </w:p>
    <w:p>
      <w:r>
        <w:t>1,00</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Nhóm 2 (KS2+KS4)</w:t>
      </w:r>
    </w:p>
    <w:p>
      <w:r>
        <w:t>10,00</w:t>
      </w:r>
    </w:p>
    <w:p>
      <w:r>
        <w:t>5.2</w:t>
      </w:r>
    </w:p>
    <w:p>
      <w:r>
        <w:t>Xây dựng siêu dữ liệu điều tra, đánh giá đất đai</w:t>
      </w:r>
    </w:p>
    <w:p>
      <w:r>
        <w:t>5.2.1</w:t>
      </w:r>
    </w:p>
    <w:p>
      <w:r>
        <w:t>Thu nhận các thông tin cần thiết về các dữ liệu để xây dựng siêu dữ liệu</w:t>
      </w:r>
    </w:p>
    <w:p>
      <w:r>
        <w:t>1KS1</w:t>
      </w:r>
    </w:p>
    <w:p>
      <w:r>
        <w:t>4,00</w:t>
      </w:r>
    </w:p>
    <w:p>
      <w:r>
        <w:t>5.2.2</w:t>
      </w:r>
    </w:p>
    <w:p>
      <w:r>
        <w:t>Nhập thông tin siêu dữ liệu</w:t>
      </w:r>
    </w:p>
    <w:p>
      <w:r>
        <w:t>1KS1</w:t>
      </w:r>
    </w:p>
    <w:p>
      <w:r>
        <w:t>1,50</w:t>
      </w:r>
    </w:p>
    <w:p>
      <w:r>
        <w:t>6</w:t>
      </w:r>
    </w:p>
    <w:p>
      <w:r>
        <w:t>Tích hợp dữ liệu vào hệ thống</w:t>
      </w:r>
    </w:p>
    <w:p>
      <w:r>
        <w:t>1KS1</w:t>
      </w:r>
    </w:p>
    <w:p>
      <w:r>
        <w:t>3,50</w:t>
      </w:r>
    </w:p>
    <w:p>
      <w:r>
        <w:t>Ghi chú  : Nội dung công việc “Xây dựng dữ liệu đất đai phi cấu trúc về điều tra, đánh giá đất đai” tại Mục 4 Bảng 149 phải bổ sung thêm công việc và định mức tại các Mục 1, Mục 2 Bảng số 03.</w:t>
      </w:r>
    </w:p>
    <w:p>
      <w:r>
        <w:t>b) Xây dựng dữ liệu không gian điều tra, đánh giá đất đai</w:t>
      </w:r>
    </w:p>
    <w:p>
      <w:r>
        <w:t>Bảng 150</w:t>
      </w:r>
    </w:p>
    <w:p>
      <w:r>
        <w:t>STT</w:t>
      </w:r>
    </w:p>
    <w:p>
      <w:r>
        <w:t>Nội dung công việc</w:t>
      </w:r>
    </w:p>
    <w:p>
      <w:r>
        <w:t>Định biên</w:t>
      </w:r>
    </w:p>
    <w:p>
      <w:r>
        <w:t>Định mức</w:t>
      </w:r>
    </w:p>
    <w:p>
      <w:r>
        <w:t>(Công nhóm/Lớp dữ liệu)</w:t>
      </w:r>
    </w:p>
    <w:p>
      <w:r>
        <w:t>Xây dựng dữ liệu không gian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r>
        <w:t>1KS3</w:t>
      </w:r>
    </w:p>
    <w:p>
      <w:r>
        <w:t>5,61</w:t>
      </w:r>
    </w:p>
    <w:p>
      <w:r>
        <w:t>1.2</w:t>
      </w:r>
    </w:p>
    <w:p>
      <w:r>
        <w:t>Chuẩn hóa các lớp đối tượng các lớp dữ liệu</w:t>
      </w:r>
    </w:p>
    <w:p>
      <w:r>
        <w:t>1KS3</w:t>
      </w:r>
    </w:p>
    <w:p>
      <w:r>
        <w:t>18,70</w:t>
      </w:r>
    </w:p>
    <w:p>
      <w:r>
        <w:t>1.3</w:t>
      </w:r>
    </w:p>
    <w:p>
      <w:r>
        <w:t>Nhập bổ sung các thông tin thuộc tính cho đối tượng không gian điều tra, đánh giá đất đai còn thiếu (nếu có)</w:t>
      </w:r>
    </w:p>
    <w:p>
      <w:r>
        <w:t>1KS3</w:t>
      </w:r>
    </w:p>
    <w:p>
      <w:r>
        <w:t>2,00</w:t>
      </w:r>
    </w:p>
    <w:p>
      <w:r>
        <w:t>1.4</w:t>
      </w:r>
    </w:p>
    <w:p>
      <w:r>
        <w:t>Rà soát chuẩn hóa thông tin thuộc tính cho từng đối tượng không gian điều tra, đánh giá đất đai</w:t>
      </w:r>
    </w:p>
    <w:p>
      <w:r>
        <w:t>1KS3</w:t>
      </w:r>
    </w:p>
    <w:p>
      <w:r>
        <w:t>15,90</w:t>
      </w:r>
    </w:p>
    <w:p>
      <w:r>
        <w:t>2</w:t>
      </w:r>
    </w:p>
    <w:p>
      <w:r>
        <w:t>Chuyển đổi dữ liệu không gian điều tra, đánh giá đất đai</w:t>
      </w:r>
    </w:p>
    <w:p>
      <w:r>
        <w:t>2.1</w:t>
      </w:r>
    </w:p>
    <w:p>
      <w:r>
        <w:t>Chuyển đổi các lớp dữ liệu không gian điều tra, đánh giá đất đai từ tệp (file) bản đồ số vào CSDL đất đai</w:t>
      </w:r>
    </w:p>
    <w:p>
      <w:r>
        <w:t>1KS3</w:t>
      </w:r>
    </w:p>
    <w:p>
      <w:r>
        <w:t>8,00</w:t>
      </w:r>
    </w:p>
    <w:p>
      <w:r>
        <w:t>2.2</w:t>
      </w:r>
    </w:p>
    <w:p>
      <w:r>
        <w:t>Rà soát dữ liệu không gian điều tra, đánh giá đất đai để xử lý các lỗi dọc biên giữa các vùng kinh tế - xã hội</w:t>
      </w:r>
    </w:p>
    <w:p>
      <w:r>
        <w:t>1KS3</w:t>
      </w:r>
    </w:p>
    <w:p>
      <w:r>
        <w:t>9,35</w:t>
      </w:r>
    </w:p>
    <w:p>
      <w:r>
        <w:t>2. Định mức dụng cụ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7,06</w:t>
      </w:r>
    </w:p>
    <w:p>
      <w:r>
        <w:t>2</w:t>
      </w:r>
    </w:p>
    <w:p>
      <w:r>
        <w:t>Ổ ghi đĩa DVD</w:t>
      </w:r>
    </w:p>
    <w:p>
      <w:r>
        <w:t>Cái</w:t>
      </w:r>
    </w:p>
    <w:p>
      <w:r>
        <w:t>60</w:t>
      </w:r>
    </w:p>
    <w:p>
      <w:r>
        <w:t>8,82</w:t>
      </w:r>
    </w:p>
    <w:p>
      <w:r>
        <w:t>3</w:t>
      </w:r>
    </w:p>
    <w:p>
      <w:r>
        <w:t>Ghế</w:t>
      </w:r>
    </w:p>
    <w:p>
      <w:r>
        <w:t>Cái</w:t>
      </w:r>
    </w:p>
    <w:p>
      <w:r>
        <w:t>96</w:t>
      </w:r>
    </w:p>
    <w:p>
      <w:r>
        <w:t>35,28</w:t>
      </w:r>
    </w:p>
    <w:p>
      <w:r>
        <w:t>4</w:t>
      </w:r>
    </w:p>
    <w:p>
      <w:r>
        <w:t>Bàn làm việc</w:t>
      </w:r>
    </w:p>
    <w:p>
      <w:r>
        <w:t>Cái</w:t>
      </w:r>
    </w:p>
    <w:p>
      <w:r>
        <w:t>96</w:t>
      </w:r>
    </w:p>
    <w:p>
      <w:r>
        <w:t>35,28</w:t>
      </w:r>
    </w:p>
    <w:p>
      <w:r>
        <w:t>5</w:t>
      </w:r>
    </w:p>
    <w:p>
      <w:r>
        <w:t>Quạt trần 0,1 KW</w:t>
      </w:r>
    </w:p>
    <w:p>
      <w:r>
        <w:t>Cái</w:t>
      </w:r>
    </w:p>
    <w:p>
      <w:r>
        <w:t>60</w:t>
      </w:r>
    </w:p>
    <w:p>
      <w:r>
        <w:t>8,82</w:t>
      </w:r>
    </w:p>
    <w:p>
      <w:r>
        <w:t>6</w:t>
      </w:r>
    </w:p>
    <w:p>
      <w:r>
        <w:t>Đèn neon 0,04 KW</w:t>
      </w:r>
    </w:p>
    <w:p>
      <w:r>
        <w:t>Cái</w:t>
      </w:r>
    </w:p>
    <w:p>
      <w:r>
        <w:t>30</w:t>
      </w:r>
    </w:p>
    <w:p>
      <w:r>
        <w:t>35,28</w:t>
      </w:r>
    </w:p>
    <w:p>
      <w:r>
        <w:t>7</w:t>
      </w:r>
    </w:p>
    <w:p>
      <w:r>
        <w:t>Điện năng</w:t>
      </w:r>
    </w:p>
    <w:p>
      <w:r>
        <w:t>Kw</w:t>
      </w:r>
    </w:p>
    <w:p>
      <w:r>
        <w:t>18,35</w:t>
      </w:r>
    </w:p>
    <w:p>
      <w:r>
        <w:t>b) Xây dựng dữ liệu không gian điều tra, đánh giá đất đai</w:t>
      </w:r>
    </w:p>
    <w:p>
      <w:r>
        <w:t>Bảng số 152</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9,61</w:t>
      </w:r>
    </w:p>
    <w:p>
      <w:r>
        <w:t>2</w:t>
      </w:r>
    </w:p>
    <w:p>
      <w:r>
        <w:t>Ổ ghi đĩa DVD</w:t>
      </w:r>
    </w:p>
    <w:p>
      <w:r>
        <w:t>Cái</w:t>
      </w:r>
    </w:p>
    <w:p>
      <w:r>
        <w:t>60</w:t>
      </w:r>
    </w:p>
    <w:p>
      <w:r>
        <w:t>12,01</w:t>
      </w:r>
    </w:p>
    <w:p>
      <w:r>
        <w:t>3</w:t>
      </w:r>
    </w:p>
    <w:p>
      <w:r>
        <w:t>Ghế</w:t>
      </w:r>
    </w:p>
    <w:p>
      <w:r>
        <w:t>Cái</w:t>
      </w:r>
    </w:p>
    <w:p>
      <w:r>
        <w:t>96</w:t>
      </w:r>
    </w:p>
    <w:p>
      <w:r>
        <w:t>48,04</w:t>
      </w:r>
    </w:p>
    <w:p>
      <w:r>
        <w:t>4</w:t>
      </w:r>
    </w:p>
    <w:p>
      <w:r>
        <w:t>Bàn làm việc</w:t>
      </w:r>
    </w:p>
    <w:p>
      <w:r>
        <w:t>Cái</w:t>
      </w:r>
    </w:p>
    <w:p>
      <w:r>
        <w:t>96</w:t>
      </w:r>
    </w:p>
    <w:p>
      <w:r>
        <w:t>48,04</w:t>
      </w:r>
    </w:p>
    <w:p>
      <w:r>
        <w:t>5</w:t>
      </w:r>
    </w:p>
    <w:p>
      <w:r>
        <w:t>Quạt trần 0,1 KW</w:t>
      </w:r>
    </w:p>
    <w:p>
      <w:r>
        <w:t>Cái</w:t>
      </w:r>
    </w:p>
    <w:p>
      <w:r>
        <w:t>60</w:t>
      </w:r>
    </w:p>
    <w:p>
      <w:r>
        <w:t>12,01</w:t>
      </w:r>
    </w:p>
    <w:p>
      <w:r>
        <w:t>6</w:t>
      </w:r>
    </w:p>
    <w:p>
      <w:r>
        <w:t>Đèn neon 0,04 KW</w:t>
      </w:r>
    </w:p>
    <w:p>
      <w:r>
        <w:t>Cái</w:t>
      </w:r>
    </w:p>
    <w:p>
      <w:r>
        <w:t>30</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153</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đất đai</w:t>
      </w:r>
    </w:p>
    <w:p>
      <w:r>
        <w:t>Bảng số 154</w:t>
      </w:r>
    </w:p>
    <w:p>
      <w:r>
        <w:t>STT</w:t>
      </w:r>
    </w:p>
    <w:p>
      <w:r>
        <w:t>Danh mục vật liệu</w:t>
      </w:r>
    </w:p>
    <w:p>
      <w:r>
        <w:t>ĐVT</w:t>
      </w:r>
    </w:p>
    <w:p>
      <w:r>
        <w:t>Định mức</w:t>
      </w:r>
    </w:p>
    <w:p>
      <w:r>
        <w:t>(tính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sử dụng máy móc,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155</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2,940</w:t>
      </w:r>
    </w:p>
    <w:p>
      <w:r>
        <w:t>8</w:t>
      </w:r>
    </w:p>
    <w:p>
      <w:r>
        <w:t>Điện năng</w:t>
      </w:r>
    </w:p>
    <w:p>
      <w:r>
        <w:t>Kw</w:t>
      </w:r>
    </w:p>
    <w:p>
      <w:r>
        <w:t>291,648</w:t>
      </w:r>
    </w:p>
    <w:p>
      <w:r>
        <w:t>b) Xây dựng dữ liệu không gian điều tra, đánh giá đất đai.</w:t>
      </w:r>
    </w:p>
    <w:p>
      <w:r>
        <w:t>Bảng số 156</w:t>
      </w:r>
    </w:p>
    <w:p>
      <w:r>
        <w:t>STT</w:t>
      </w:r>
    </w:p>
    <w:p>
      <w:r>
        <w:t>Danh mục thiết bị</w:t>
      </w:r>
    </w:p>
    <w:p>
      <w:r>
        <w:t>ĐVT</w:t>
      </w:r>
    </w:p>
    <w:p>
      <w:r>
        <w:t>Công suất   (KW)</w:t>
      </w:r>
    </w:p>
    <w:p>
      <w:r>
        <w:t>Định mức   (ca/01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Phân bổ mức dụng cụ, vật liệu, thiết bị cho các nội dung công việc xây dựng cơ sở dữ liệu điều tra, đánh giá đất đai được tính theo hệ số tại Bảng số 157, 158.</w:t>
      </w:r>
    </w:p>
    <w:p>
      <w:r>
        <w:t>Bảng số 157</w:t>
      </w:r>
    </w:p>
    <w:p>
      <w:r>
        <w:t>STT</w:t>
      </w:r>
    </w:p>
    <w:p>
      <w:r>
        <w:t>Nội dung công việc</w:t>
      </w:r>
    </w:p>
    <w:p>
      <w:r>
        <w:t>Hệ số phân bổ</w:t>
      </w:r>
    </w:p>
    <w:p>
      <w: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0,1134</w:t>
      </w:r>
    </w:p>
    <w:p>
      <w:r>
        <w:t>1.2</w:t>
      </w:r>
    </w:p>
    <w:p>
      <w:r>
        <w:t>Chuẩn bị nhân lực, địa điểm làm việc</w:t>
      </w:r>
    </w:p>
    <w:p>
      <w:r>
        <w:t>0,0567</w:t>
      </w:r>
    </w:p>
    <w:p>
      <w:r>
        <w:t>1.3</w:t>
      </w:r>
    </w:p>
    <w:p>
      <w:r>
        <w:t>Chuẩn bị vật tư, thiết bị, dụng cụ, phần mềm cho công tác xây dựng cơ sở dữ liệu điều tra, đánh giá đất đai</w:t>
      </w:r>
    </w:p>
    <w:p>
      <w:r>
        <w:t>0,0567</w:t>
      </w:r>
    </w:p>
    <w:p>
      <w:r>
        <w:t>2</w:t>
      </w:r>
    </w:p>
    <w:p>
      <w:r>
        <w:t>Thu thập tài liệu, dữ liệu</w:t>
      </w:r>
    </w:p>
    <w:p>
      <w:r>
        <w:t>2.1</w:t>
      </w:r>
    </w:p>
    <w:p>
      <w:r>
        <w:t>Thu thập tài liệu, dữ liệu</w:t>
      </w:r>
    </w:p>
    <w:p>
      <w:r>
        <w:t>0,1814</w:t>
      </w:r>
    </w:p>
    <w:p>
      <w:r>
        <w:t>2.2</w:t>
      </w:r>
    </w:p>
    <w:p>
      <w:r>
        <w:t>Vận chuyển, bàn giao tài liệu cho đơn vị quản lý hồ sơ, tài liệu</w:t>
      </w:r>
    </w:p>
    <w:p>
      <w:r>
        <w:t>3</w:t>
      </w:r>
    </w:p>
    <w:p>
      <w:r>
        <w:t>Xây dựng dữ liệu thuộc tính điều tra, đánh giá đất đai</w:t>
      </w:r>
    </w:p>
    <w:p>
      <w:r>
        <w:t>3.1</w:t>
      </w:r>
    </w:p>
    <w:p>
      <w:r>
        <w:t>Dữ liệu thuộc tính kết quả điều tra, đánh giá đất đai gồm:</w:t>
      </w:r>
    </w:p>
    <w:p>
      <w:r>
        <w:t>3.1.1</w:t>
      </w:r>
    </w:p>
    <w:p>
      <w:r>
        <w:t>Dữ liệu về quản lý bộ số liệu kết quả điều tra, đánh giá đất đất đai cấp tỉnh</w:t>
      </w:r>
    </w:p>
    <w:p>
      <w:r>
        <w:t>0,0045</w:t>
      </w:r>
    </w:p>
    <w:p>
      <w:r>
        <w:t>3.1.2</w:t>
      </w:r>
    </w:p>
    <w:p>
      <w:r>
        <w:t>Dữ liệu về phiếu điều tra, đánh giá đất đai cấp tỉnh.</w:t>
      </w:r>
    </w:p>
    <w:p>
      <w:r>
        <w:t>0,0045</w:t>
      </w:r>
    </w:p>
    <w:p>
      <w:r>
        <w:t>3.2</w:t>
      </w:r>
    </w:p>
    <w:p>
      <w:r>
        <w:t>Nhập dữ liệu thuộc tính điều tra, đánh giáđất đai</w:t>
      </w:r>
    </w:p>
    <w:p>
      <w:r>
        <w:t>0,0045</w:t>
      </w:r>
    </w:p>
    <w:p>
      <w:r>
        <w:t>3.3</w:t>
      </w:r>
    </w:p>
    <w:p>
      <w:r>
        <w:t>Đối với tài liệu, số liệu là bảng, biểu dạng số thì thực hiện như sau:</w:t>
      </w:r>
    </w:p>
    <w:p>
      <w:r>
        <w:t>3.3.1</w:t>
      </w:r>
    </w:p>
    <w:p>
      <w:r>
        <w:t>Lập mô hình chuyển đổi cơ sở dữ liệu điều tra, đánh giá đất đai</w:t>
      </w:r>
    </w:p>
    <w:p>
      <w:r>
        <w:t>0,0227</w:t>
      </w:r>
    </w:p>
    <w:p>
      <w:r>
        <w:t>3.3.2</w:t>
      </w:r>
    </w:p>
    <w:p>
      <w:r>
        <w:t>Chuyển đổi vào cơ sở dữ liệu điều tra, đánh giá đất đai</w:t>
      </w:r>
    </w:p>
    <w:p>
      <w:r>
        <w:t>0,0680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0,0227</w:t>
      </w:r>
    </w:p>
    <w:p>
      <w:r>
        <w:t>4.2</w:t>
      </w:r>
    </w:p>
    <w:p>
      <w:r>
        <w:t>Đối với các tài liệu dạng số mà không liên kết với các đối tượng không gian thì tạo danh mục tra cứu dữ liệu phi cấu trúc trong cơ sở dữ liệu điều tra, đánh giá đất đai</w:t>
      </w:r>
    </w:p>
    <w:p>
      <w:r>
        <w:t>0,0340</w:t>
      </w:r>
    </w:p>
    <w:p>
      <w:r>
        <w:t>4.3</w:t>
      </w:r>
    </w:p>
    <w:p>
      <w:r>
        <w:t>Vận chuyển, bàn giao tài liệu cho đơn vị quản lý hồ sơ, tài liệu</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0,2268</w:t>
      </w:r>
    </w:p>
    <w:p>
      <w:r>
        <w:t>5.2</w:t>
      </w:r>
    </w:p>
    <w:p>
      <w:r>
        <w:t>Xây dựng siêu dữ liệu điều tra, đánh giá đất đai</w:t>
      </w:r>
    </w:p>
    <w:p>
      <w:r>
        <w:t>5.2.1</w:t>
      </w:r>
    </w:p>
    <w:p>
      <w:r>
        <w:t>Thu nhận các thông tin cần thiết về các dữ liệu để xây dựng siêu dữ liệu</w:t>
      </w:r>
    </w:p>
    <w:p>
      <w:r>
        <w:t>0,0907</w:t>
      </w:r>
    </w:p>
    <w:p>
      <w:r>
        <w:t>5.2.2</w:t>
      </w:r>
    </w:p>
    <w:p>
      <w:r>
        <w:t>Nhập thông tin siêu dữ liệu</w:t>
      </w:r>
    </w:p>
    <w:p>
      <w:r>
        <w:t>0,0340</w:t>
      </w:r>
    </w:p>
    <w:p>
      <w:r>
        <w:t>6</w:t>
      </w:r>
    </w:p>
    <w:p>
      <w:r>
        <w:t>Tích hợp dữ liệu vào hệ thống</w:t>
      </w:r>
    </w:p>
    <w:p>
      <w:r>
        <w:t>0,0794</w:t>
      </w:r>
    </w:p>
    <w:p>
      <w:r>
        <w:t>Bảng số 158</w:t>
      </w:r>
    </w:p>
    <w:p>
      <w:r>
        <w:t>STT</w:t>
      </w:r>
    </w:p>
    <w:p>
      <w:r>
        <w:t>Nội dung công việc</w:t>
      </w:r>
    </w:p>
    <w:p>
      <w:r>
        <w:t>Hệ số phân bổ</w:t>
      </w:r>
    </w:p>
    <w:p>
      <w:r>
        <w:t>1</w:t>
      </w:r>
    </w:p>
    <w:p>
      <w:r>
        <w:t>Chuẩn hóa các lớp đối tượng không gian điều tra, đánh giá đất đai</w:t>
      </w:r>
    </w:p>
    <w:p>
      <w:r>
        <w:t>1.1</w:t>
      </w:r>
    </w:p>
    <w:p>
      <w:r>
        <w:t>Tách, lọc các đối tượng từ nội dung các lớp dữ liệu</w:t>
      </w:r>
    </w:p>
    <w:p>
      <w:r>
        <w:t>0,0934</w:t>
      </w:r>
    </w:p>
    <w:p>
      <w:r>
        <w:t>1.2</w:t>
      </w:r>
    </w:p>
    <w:p>
      <w:r>
        <w:t>Chuẩn hóa các lớp đối tượng các lớp dữ liệu</w:t>
      </w:r>
    </w:p>
    <w:p>
      <w:r>
        <w:t>0,3114</w:t>
      </w:r>
    </w:p>
    <w:p>
      <w:r>
        <w:t>1.3</w:t>
      </w:r>
    </w:p>
    <w:p>
      <w:r>
        <w:t>Nhập bổ sung các thông tin thuộc tính cho đối tượng không gian điều tra, đánh giá đất đai còn thiếu (nếu có)</w:t>
      </w:r>
    </w:p>
    <w:p>
      <w:r>
        <w:t>0,0333</w:t>
      </w:r>
    </w:p>
    <w:p>
      <w:r>
        <w:t>1.4</w:t>
      </w:r>
    </w:p>
    <w:p>
      <w:r>
        <w:t>Rà soát chuẩn hóa thông tin thuộc tính cho từng đối tượng không gian điều tra, đánh giá đất đai</w:t>
      </w:r>
    </w:p>
    <w:p>
      <w:r>
        <w:t>0,2647</w:t>
      </w:r>
    </w:p>
    <w:p>
      <w:r>
        <w:t>2</w:t>
      </w:r>
    </w:p>
    <w:p>
      <w:r>
        <w:t>Chuyển đổi dữ liệu không gian điều tra, đánh giá đất đai</w:t>
      </w:r>
    </w:p>
    <w:p>
      <w:r>
        <w:t>2.1</w:t>
      </w:r>
    </w:p>
    <w:p>
      <w:r>
        <w:t>Chuyển đổi các lớp dữ liệu không gian điều tra, đánh giá, bảo vệ, cải tạo, phục hồi đất từ tệp (file) bản đồ số vào cơ sở dữ liệu đất đai;</w:t>
      </w:r>
    </w:p>
    <w:p>
      <w:r>
        <w:t>0,1415</w:t>
      </w:r>
    </w:p>
    <w:p>
      <w:r>
        <w:t>2.2</w:t>
      </w:r>
    </w:p>
    <w:p>
      <w:r>
        <w:t>Rà soát dữ liệu không gian điều tra, đánh giá, bảo vệ, cải tạo, phục hồi đất để xử lý các lỗi dọc biên giữa các vùng kinh tế - xã hội.</w:t>
      </w:r>
    </w:p>
    <w:p>
      <w:r>
        <w:t>0,1557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