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46/2023/QĐ-UBND sửa đổi Điều 3 Quy định về quản lý và sử dụng nghĩa trang cán bộ và người có công tỉnh Đồng Nai kèm theo Quyết định 25/2021/QĐ-UBND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46/2023/QĐ-UBND</w:t>
      </w:r>
    </w:p>
    <w:p>
      <w:r>
        <w:t>Đồng Nai, ngày 31 tháng 10 năm 2023</w:t>
      </w:r>
    </w:p>
    <w:p>
      <w:r>
        <w:t>QUYẾT ĐỊNH</w:t>
      </w:r>
    </w:p>
    <w:p>
      <w:r>
        <w:t>SỬA ĐỔI MỘT SỐ NỘI DUNG CỦA ĐIỀU 3 QUY ĐỊNH VỀ QUẢN LÝ VÀ SỬ DỤNG NGHĨA TRANG CÁN BỘ VÀ NGƯỜI CÓ CÔNG TỈNH ĐỒNG NAI KÈM THEO QUYẾT ĐỊNH SỐ 25/2021/QĐ-UBND NGÀY 25 THÁNG 6 NĂM 2021 CỦA ỦY BAN NHÂN DÂN TỈNH</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105/2012/NĐ-CP ngày 17 tháng 12 năm 2012 của Chính phủ về tổ chức lễ tang cán bộ, công chức, viên chức;</w:t>
      </w:r>
    </w:p>
    <w:p>
      <w:r>
        <w:t>Căn cứ Nghị định số 23/2016/NĐ-CP ngày 05 tháng 4 năm 2016 của Chính phủ về xây dựng, quản lý, sử dụng nghĩa trang và cơ sở hỏa táng;</w:t>
      </w:r>
    </w:p>
    <w:p>
      <w:r>
        <w:t>Theo đề nghị của Giám đốc Sở Lao động - Thương binh và Xã hội tại Tờ trình số 146/TTr-LĐTBXH ngày 04 tháng 10 năm 2023 và Văn bản số 6434/SLĐTBXH-NCC ngày 25 tháng 10 năm 2023.</w:t>
      </w:r>
    </w:p>
    <w:p>
      <w:r>
        <w:t>QUYẾT ĐỊNH:</w:t>
      </w:r>
    </w:p>
    <w:p>
      <w:r>
        <w:t>Điều 1. Sửa đổi một số nội dung của Điều 3 Quy định về quản lý và sử dụng nghĩa trang cán bộ và người có công tỉnh Đồng Nai kèm theo Quyết định số 25/2021/QĐ-UBND ngày 25 tháng 6 năm 2021 của Ủy ban nhân dân tỉnh, như sau:</w:t>
      </w:r>
    </w:p>
    <w:p>
      <w:r>
        <w:t>1. Sửa đổi điểm a khoản 3 Điều 3, như sau:</w:t>
      </w:r>
    </w:p>
    <w:p>
      <w:r>
        <w:t>“a) Đảng viên được tặng Huy hiệu Đảng từ 50 năm trở lên và có đăng ký thường trú tại thành phố Biên Hòa (không thuộc đối tượng tại khoản 1 Điều này)”.</w:t>
      </w:r>
    </w:p>
    <w:p>
      <w:r>
        <w:t>2. Bãi bỏ một số điểm, khoản tại Điều 3, như sau:</w:t>
      </w:r>
    </w:p>
    <w:p>
      <w:r>
        <w:t>a) Bãi bỏ điểm c khoản 2.</w:t>
      </w:r>
    </w:p>
    <w:p>
      <w:r>
        <w:t>b) Bãi bỏ khoản 4.</w:t>
      </w:r>
    </w:p>
    <w:p>
      <w:r>
        <w:t>Điều 2. Trách nhiệm tổ chức thực hiện</w:t>
      </w:r>
    </w:p>
    <w:p>
      <w:r>
        <w:t>Chánh Văn phòng Ủy ban nhân dân tỉnh, Giám đốc Sở Lao động - Thương binh và Xã hội, Giám đốc Sở Nội vụ, Thủ trưởng các cơ quan chuyên môn thuộc Ủy ban nhân dân tỉnh, Chủ tịch Ủy ban nhân dân thành phố Biên Hòa và các cơ quan, đơn vị thuộc ngành dọc quản lý trên địa bàn tỉnh chịu trách nhiệm thi hành Quyết định này.</w:t>
      </w:r>
    </w:p>
    <w:p>
      <w:r>
        <w:t>Điều 3. Điều khoản thi hành</w:t>
      </w:r>
    </w:p>
    <w:p>
      <w:r>
        <w:t>Quyết định này có hiệu lực thi hành kể từ ngày 15 tháng 11 năm  2023./.</w:t>
      </w:r>
    </w:p>
    <w:p>
      <w:r>
        <w:t>Nơi nhận:</w:t>
      </w:r>
    </w:p>
    <w:p>
      <w:r>
        <w:t>- Như Điều 2;</w:t>
      </w:r>
    </w:p>
    <w:p>
      <w:r>
        <w:t>- Bộ LĐTBXH;</w:t>
      </w:r>
    </w:p>
    <w:p>
      <w:r>
        <w:t>- Bộ Nội vụ;</w:t>
      </w:r>
    </w:p>
    <w:p>
      <w:r>
        <w:t>- Cục Kiểm tra VBQPPL - Bộ Tư pháp;</w:t>
      </w:r>
    </w:p>
    <w:p>
      <w:r>
        <w:t>- Thường trực Tỉnh ủy;</w:t>
      </w:r>
    </w:p>
    <w:p>
      <w:r>
        <w:t>- Thường trực HĐND tỉnh;</w:t>
      </w:r>
    </w:p>
    <w:p>
      <w:r>
        <w:t>- Thường trực UBMTTQ Việt Nam tỉnh;</w:t>
      </w:r>
    </w:p>
    <w:p>
      <w:r>
        <w:t>- Q. Chủ tịch, các PCT. UBND tỉnh;</w:t>
      </w:r>
    </w:p>
    <w:p>
      <w:r>
        <w:t>- Sở Tư pháp;</w:t>
      </w:r>
    </w:p>
    <w:p>
      <w:r>
        <w:t>- UBND các huyện, thành phố;</w:t>
      </w:r>
    </w:p>
    <w:p>
      <w:r>
        <w:t>- Chánh, các PCVP. UBND tỉnh;</w:t>
      </w:r>
    </w:p>
    <w:p>
      <w:r>
        <w:t>- Lưu: VT, Cổng TTĐT, KGVX. (60b).</w:t>
      </w:r>
    </w:p>
    <w:p>
      <w:r>
        <w:t>&lt;Tannd T10.2023&gt;</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