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455/QĐ-UBND năm 2025 phê duyệt quy trình nội bộ giải quyết thủ tục hành chính trong lĩnh vực đấu thầu lựa chọn nhà đầu tư thuộc phạm vi chức năng quản lý của Ban Quản lý Khu kinh tế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455/QĐ-UBND</w:t>
      </w:r>
    </w:p>
    <w:p>
      <w:r>
        <w:t>Kon Tum, ngày 26 tháng 5 năm 2025</w:t>
      </w:r>
    </w:p>
    <w:p>
      <w:r>
        <w:t>QUYẾT ĐỊNH</w:t>
      </w:r>
    </w:p>
    <w:p>
      <w:r>
        <w:t>VỀ VIỆC PHÊ DUYỆT QUY TRÌNH NỘI BỘ GIẢI QUYẾT THỦ TỤC HÀNH CHÍNH TRONG LĨNH VỰC ĐẤU THẦU LỰA CHỌN NHÀ ĐẦU TƯ THUỘC PHẠM VI CHỨC NĂNG QUẢN LÝ CỦA BAN QUẢN LÝ KHU KINH TẾ TỈNH KON TUM</w:t>
      </w:r>
    </w:p>
    <w:p>
      <w:r>
        <w:t>CHỦ TỊCH ỦY BAN NHÂN DÂN TỈNH KON TUM</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426/QĐ-UBND ngày 16 tháng 5 năm 2025 của Chủ tịch Ủy ban nhân dân tỉnh về việc công bố Danh mục thủ tục hành chính sửa đổi, bổ sung, bãi bỏ trong lĩnh vực đầu tư theo phương thức đối tác công tư; đấu thầu lựa chọn nhà đầu tư áp dụng trên địa bàn tỉnh Kon Tum;</w:t>
      </w:r>
    </w:p>
    <w:p>
      <w:r>
        <w:t>Theo đề nghị của Trưởng ban Ban Quản lý Khu kinh tế tỉnh tại Tờ trình số 32/TTr-BQLKKT ngày 20 tháng 5 năm 2025.</w:t>
      </w:r>
    </w:p>
    <w:p>
      <w:r>
        <w:t>QUYẾT ĐỊNH:</w:t>
      </w:r>
    </w:p>
    <w:p>
      <w:r>
        <w:t>Điều 1.  Phê duyệt kèm theo Quyết định này Quy trình nội bộ giải quyết thủ tục hành chính trong lĩnh vực đấu thầu lựa chọn nhà đầu tư thuộc phạm vi chức năng quản lý của Ban Quản lý Khu kinh tế tỉnh Kon Tum  (có Danh mục và nội dung quy trình kèm theo) .</w:t>
      </w:r>
    </w:p>
    <w:p>
      <w:r>
        <w:t>Điều 2.  Tổ chức thực hiện</w:t>
      </w:r>
    </w:p>
    <w:p>
      <w:r>
        <w:t>1.  Ban Quản lý Khu kinh tế tỉnh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Trưởng ban Ban Quản lý Khu kinh tế tỉnh;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 (để t/hiện);</w:t>
      </w:r>
    </w:p>
    <w:p>
      <w:r>
        <w:t>- Chủ tịch, các PCT UBND tỉnh (đ/b);</w:t>
      </w:r>
    </w:p>
    <w:p>
      <w:r>
        <w:t>- Sở Tài chính (đ/b);</w:t>
      </w:r>
    </w:p>
    <w:p>
      <w:r>
        <w:t>- Văn phòng UBND tỉnh:</w:t>
      </w:r>
    </w:p>
    <w:p>
      <w:r>
        <w:t>+ Các Phó Chánh văn phòng (đ/b);</w:t>
      </w:r>
    </w:p>
    <w:p>
      <w:r>
        <w:t>+ Các phòng: KTTH, KTN (đ/b);</w:t>
      </w:r>
    </w:p>
    <w:p>
      <w:r>
        <w:t>+ Trung tâm PVHCC tỉnh (để t/hiện);</w:t>
      </w:r>
    </w:p>
    <w:p>
      <w:r>
        <w:t>- Viễn thông Kon Tum (để p/hợp);</w:t>
      </w:r>
    </w:p>
    <w:p>
      <w:r>
        <w:t>- Lưu: VT, TTHCC. VĐT.</w:t>
      </w:r>
    </w:p>
    <w:p>
      <w:r>
        <w:t>CHỦ TỊCH</w:t>
      </w:r>
    </w:p>
    <w:p>
      <w:r>
        <w:t>Lê Ngọc Tuấn</w:t>
      </w:r>
    </w:p>
    <w:p>
      <w:r>
        <w:t>PHỤ LỤC</w:t>
      </w:r>
    </w:p>
    <w:p>
      <w:r>
        <w:t>QUY TRÌNH NỘI BỘ TRONG GIẢI QUYẾT THỦ TỤC HÀNH CHÍNH TRONG LĨNH VỰC ĐẤU THẦU LỰA CHỌN NHÀ ĐẦU TƯ THUỘC PHẠM VI CHỨC NĔNG QUẢN LÝ CỦA BAN QUẢN LÝ KHU KINH TẾ TỈNH KON TUM</w:t>
      </w:r>
    </w:p>
    <w:p>
      <w:r>
        <w:t>(Ban hành kèm theo Quyết định số 455/QĐ-UBND ngày 26 tháng 5 năm 2025 của Chủ tịch Ủy ban nhân dân tỉnh Kon Tum)</w:t>
      </w:r>
    </w:p>
    <w:p>
      <w:r>
        <w:t>PHẦN I. DANH MỤC THỦ TỤC HÀNH CHÍNH</w:t>
      </w:r>
    </w:p>
    <w:p>
      <w:r>
        <w:t>A. THỦ TỤC HÀNH CHÍNH CẤP TỈNH: 01 TTHC</w:t>
      </w:r>
    </w:p>
    <w:p>
      <w:r>
        <w:t>TT</w:t>
      </w:r>
    </w:p>
    <w:p>
      <w:r>
        <w:t>Mã số TTHC</w:t>
      </w:r>
    </w:p>
    <w:p>
      <w:r>
        <w:t>Lĩnh vực/Tên thủ tục hành chính</w:t>
      </w:r>
    </w:p>
    <w:p>
      <w:r>
        <w:t>Cơ quan thực hiện</w:t>
      </w:r>
    </w:p>
    <w:p>
      <w:r>
        <w:t>I</w:t>
      </w:r>
    </w:p>
    <w:p>
      <w:r>
        <w:t>LĨNH VỰC: ĐẤU THẦU LỰA CHỌN NHÀ ĐẦU TƯ (01 TTHC)</w:t>
      </w:r>
    </w:p>
    <w:p>
      <w:r>
        <w:t>1</w:t>
      </w:r>
    </w:p>
    <w:p>
      <w:r>
        <w:t>2.002603.H34</w:t>
      </w:r>
    </w:p>
    <w:p>
      <w:r>
        <w:t>Công bố dự án đầu tư kinh doanh  (gồm dự án đầu tư có sử dụng đất)  đối với dự án không thuộc diện chấp thuận chủ trương đầu tư do nhà đầu tư đề xuất</w:t>
      </w:r>
    </w:p>
    <w:p>
      <w:r>
        <w:t>- Ban Quản lý Khu kinh tế tỉnh Kon Tum.</w:t>
      </w:r>
    </w:p>
    <w:p>
      <w:r>
        <w:t>- Cơ quan, đơn vị được Trưởng ban Ban Quản lý Khu kinh tế tỉnh giao nhiệm vụ tiếp nhận và xem xét hồ sơ đề xuất dự án của nhà đầu tư (đối với dự án thực hiện tại Khu kinh tế).</w:t>
      </w:r>
    </w:p>
    <w:p>
      <w:r>
        <w:t>Tổng cộng: 01 thủ tục hành chính cấp tỉnh  .</w:t>
      </w:r>
    </w:p>
    <w:p>
      <w:r>
        <w:t>PHẦN II. NỘI DUNG CỤ THỂ CỦA QUY TRÌNH NỘI BỘ</w:t>
      </w:r>
    </w:p>
    <w:p>
      <w:r>
        <w:t>Quy trình số 01: Công bố dự án đầu tư kinh doanh  (gồm dự án đầu tư có sử dụng đất)  đối với dự án không thuộc diện chấp thuận chủ trương đầu tư do nhà đầu tư đề xuất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Ban Quản lý Khu kinh tế tỉnh thông qua Hệ thống thông tin giải quyết TTHC tỉnh.</w:t>
      </w:r>
    </w:p>
    <w:p>
      <w:r>
        <w:t>Trung tâm Phục vụ hành chính công tỉnh</w:t>
      </w:r>
    </w:p>
    <w:p>
      <w:r>
        <w:t>(công chức, viên chức, nhân viên làm việc tại quầy của Ban Quản lý Khu kinh tế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Trung tâm Phục vụ hành chính công tỉnh và phân công xử lý.</w:t>
      </w:r>
    </w:p>
    <w:p>
      <w:r>
        <w:t>Lãnh đạo phòng Quản lý đầu tư</w:t>
      </w:r>
    </w:p>
    <w:p>
      <w:r>
        <w:t>0,5 ngày</w:t>
      </w:r>
    </w:p>
    <w:p>
      <w:r>
        <w:t>2.2.  Nghiên cứu, đề xuất phương án xử lý Văn bản lấy ý kiến các cơ quan liên quan</w:t>
      </w:r>
    </w:p>
    <w:p>
      <w:r>
        <w:t>Chuyên viên phòng Quản lý đầu tư</w:t>
      </w:r>
    </w:p>
    <w:p>
      <w:r>
        <w:t>01 ngày</w:t>
      </w:r>
    </w:p>
    <w:p>
      <w:r>
        <w:t>- Ký giao nhận vào Phiếu kiểm soát</w:t>
      </w:r>
    </w:p>
    <w:p>
      <w:r>
        <w:t>- Dự thảo văn bản lấy ý kiến</w:t>
      </w:r>
    </w:p>
    <w:p>
      <w:r>
        <w:t>2.3.  Duyệt hồ sơ</w:t>
      </w:r>
    </w:p>
    <w:p>
      <w:r>
        <w:t>Lãnh đạo phòng Quản lý đầu tư</w:t>
      </w:r>
    </w:p>
    <w:p>
      <w:r>
        <w:t>01 ngày</w:t>
      </w:r>
    </w:p>
    <w:p>
      <w:r>
        <w:t>2.4.  Lãnh đạo Ban xem xét, quyết định</w:t>
      </w:r>
    </w:p>
    <w:p>
      <w:r>
        <w:t>Lãnh đạo Ban Quản lý Khu kinh tế</w:t>
      </w:r>
    </w:p>
    <w:p>
      <w:r>
        <w:t>0,5 ngày</w:t>
      </w:r>
    </w:p>
    <w:p>
      <w:r>
        <w:t>Văn bản lấy ý kiến, gửi kèm theo 01 bộ hồ sơ điện tử/1 cơ quan</w:t>
      </w:r>
    </w:p>
    <w:p>
      <w:r>
        <w:t>- Trường hợp lấy ý kiến của cơ quan chuyên môn, chuyển văn thư phát hành,  tiếp tục bước 3</w:t>
      </w:r>
    </w:p>
    <w:p>
      <w:r>
        <w:t>Văn thư BQL</w:t>
      </w:r>
    </w:p>
    <w:p>
      <w:r>
        <w:t>- Trường hợp không đồng ý, chuyển chuyên viên xử lý lại,  quay lại bước 2.2</w:t>
      </w:r>
    </w:p>
    <w:p>
      <w:r>
        <w:t>Chuyên viên phòng Quản lý đầu tư</w:t>
      </w:r>
    </w:p>
    <w:p>
      <w:r>
        <w:t>Bước 3</w:t>
      </w:r>
    </w:p>
    <w:p>
      <w:r>
        <w:t>Cơ quan nhà nước có thẩm quyền tham gia thẩm định hồ sơ</w:t>
      </w:r>
    </w:p>
    <w:p>
      <w:r>
        <w:t>Sở, ban ngành, UBND huyện, thành phố</w:t>
      </w:r>
    </w:p>
    <w:p>
      <w:r>
        <w:t>Tổng thời gian: 10 ngày</w:t>
      </w:r>
    </w:p>
    <w:p>
      <w:r>
        <w:t>- Văn bản thẩm định</w:t>
      </w:r>
    </w:p>
    <w:p>
      <w:r>
        <w:t>- Quá thời hạn 10 ngày mà cơ quan được lấy ý kiến không có ý kiến thì được coi là đồng ý với nội dung thuộc phạm vi quản lý của cơ quan/đơn vị.</w:t>
      </w:r>
    </w:p>
    <w:p>
      <w:r>
        <w:t>Bước 4</w:t>
      </w:r>
    </w:p>
    <w:p>
      <w:r>
        <w:t>4.1.  Tổng hợp, tham mưu tổ chức đánh giá hồ sơ, nghiên cứu các trường hợp xử lý</w:t>
      </w:r>
    </w:p>
    <w:p>
      <w:r>
        <w:t>Chuyên viên Phòng Quản lý đầu tư</w:t>
      </w:r>
    </w:p>
    <w:p>
      <w:r>
        <w:t>04 ngày</w:t>
      </w:r>
    </w:p>
    <w:p>
      <w:r>
        <w:t>Dự thảo Báo cáo thẩm định/ dự thảo Văn bản phê duyệt thông tin dự án đầu tư kinh doanh được công bố /Thông báo từ chối hoặc Văn bản chỉ đạo</w:t>
      </w:r>
    </w:p>
    <w:p>
      <w:r>
        <w:t>4.2.  Duyệt hồ sơ</w:t>
      </w:r>
    </w:p>
    <w:p>
      <w:r>
        <w:t>Lãnh đạo phòng Quản lý đầu tư</w:t>
      </w:r>
    </w:p>
    <w:p>
      <w:r>
        <w:t>02 ngày</w:t>
      </w:r>
    </w:p>
    <w:p>
      <w:r>
        <w:t>Dự thảo Báo cáo thẩm định/ dự thảo Văn bản phê duyệt thông tin dự án đầu tư kinh doanh được công bố/Thông báo từ chối hoặc Văn bản chỉ đạo</w:t>
      </w:r>
    </w:p>
    <w:p>
      <w:r>
        <w:t>4.3.  Lãnh đạo Ban Quản lý xem xét, quyết định</w:t>
      </w:r>
    </w:p>
    <w:p>
      <w:r>
        <w:t>Lãnh đạo Ban Quản lý Khu kinh tế</w:t>
      </w:r>
    </w:p>
    <w:p>
      <w:r>
        <w:t>05 ngày</w:t>
      </w:r>
    </w:p>
    <w:p>
      <w:r>
        <w:t>Văn bản phê duyệt thông tin dự án đầu tư kinh doanh được công bố/Thông báo từ chối hoặc Văn bản chỉ đạo</w:t>
      </w:r>
    </w:p>
    <w:p>
      <w:r>
        <w:t>- Trường hợp yêu cầu nhà đầu tư bổ sung hồ sơ, lãnh đạo chuyển chuyên viên để Nhập phiếu/Văn bản đề nghị bổ sung.  Hồ sơ ở trạng thái “chờ bổ sung”.</w:t>
      </w:r>
    </w:p>
    <w:p>
      <w:r>
        <w:t>Sau khi nhà đầu tư bổ sung quy trình quay lại bước 1</w:t>
      </w:r>
    </w:p>
    <w:p>
      <w:r>
        <w:t>Quá thời hạn 10 ngày, nhà đầu tư không nộp bổ sung hồ sơ sẽ  kết thúc giải quyết hồ sơ  đồng thời gửi văn bản thông báo cho nhà đầu tư biết.  Thời gian bổ sung hồ sơ không tính vào thời hạn giải quyết TTHC .</w:t>
      </w:r>
    </w:p>
    <w:p>
      <w:r>
        <w:t>- Trường hợp thống nhất phê duyệt thông tin dự án đầu tư kinh doanh được công bố hoặc không thống nhất,  thực hiện bước 5</w:t>
      </w:r>
    </w:p>
    <w:p>
      <w:r>
        <w:t>Văn bản phê duyệt thông tin dự án đầu tư kinh doanh được công bố/Thông báo từ chối hoặc Văn bản chỉ đạo</w:t>
      </w:r>
    </w:p>
    <w:p>
      <w:r>
        <w:t>Bước 5</w:t>
      </w:r>
    </w:p>
    <w:p>
      <w:r>
        <w:t>5.1  -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Ban Quản lý Khu kinh tế</w:t>
      </w:r>
    </w:p>
    <w:p>
      <w:r>
        <w:t>0,5 ngày</w:t>
      </w:r>
    </w:p>
    <w:p>
      <w:r>
        <w:t>Văn bản giải quyết TTHC  (Kết quả giải quyết TTHC được ký số và lưu trữ trên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5.2.  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 In Phiếu kiểm soát trên hệ thống để ký giao trả kết quả ( Phiếu này lưu tại quầy Ban Quản lý Khu kinh tế tại Trung tâm )</w:t>
      </w:r>
    </w:p>
    <w:p>
      <w:r>
        <w:t>- Kết quả giải quyết TTHC</w:t>
      </w:r>
    </w:p>
    <w:p>
      <w:r>
        <w:t>(Kết quả giải quyết TTHC điện tử được trả về tài khoản (hoặc nhận trực tiếp) của tổ chức, cá nhân nộp hồ sơ trên Hệ thống thông tin giải quyết TTHC tỉnh).</w:t>
      </w:r>
    </w:p>
    <w:p>
      <w:r>
        <w:t>Bước 6</w:t>
      </w:r>
    </w:p>
    <w:p>
      <w:r>
        <w:t>Đăng tải thông tin dự án lên Hệ thống mạng đấu thầu quốc gia.</w:t>
      </w:r>
    </w:p>
    <w:p>
      <w:r>
        <w:t>Phòng Quản lý xây dựng, tài nguyên, môi trường</w:t>
      </w:r>
    </w:p>
    <w:p>
      <w:r>
        <w:t>05 ngày</w:t>
      </w:r>
    </w:p>
    <w:p>
      <w:r>
        <w:t>Danh mục dự án được đăng tải trên Hệ thống</w:t>
      </w:r>
    </w:p>
    <w:p>
      <w:r>
        <w:t>Tổng thời gian giải quyết TTHC</w:t>
      </w:r>
    </w:p>
    <w:p>
      <w:r>
        <w:t>- Thời gian thẩm định, phê duyệt 25 ngày.</w:t>
      </w:r>
    </w:p>
    <w:p>
      <w:r>
        <w:t>- Thời gian đăng tải: Không quá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