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bãi bỏ Quyết định 60/2022/QĐ-UBND về phân công, phân cấp thực hiện việc đăng ký phương tiện và quản lý phương tiện được miễn đăng ký phục vụ vui chơi, giải trí dưới nước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45/2024/QĐ-UBND</w:t>
      </w:r>
    </w:p>
    <w:p>
      <w:r>
        <w:t>Ninh Bình, ngày 03 tháng 7 năm 2024</w:t>
      </w:r>
    </w:p>
    <w:p>
      <w:r>
        <w:t>QUYẾT ĐỊNH</w:t>
      </w:r>
    </w:p>
    <w:p>
      <w:r>
        <w:t>BÃI BỎ QUYẾT ĐỊNH SỐ 60/2022/QĐ-UBND NGÀY 14 THÁNG 11 NĂM 2022 CỦA ỦY BAN NHÂN DÂN TỈNH NINH BÌNH PHÂN CÔNG, PHÂN CẤP THỰC HIỆN VIỆC ĐĂNG KÝ PHƯƠNG TIỆN VÀ QUẢN LÝ PHƯƠNG TIỆN ĐƯỢC MIỄN ĐĂNG KÝ PHỤC VỤ VUI CHƠI, GIẢI TRÍ DƯỚI NƯỚC TRÊN ĐỊA BÀN TỈNH NINH BÌNH</w:t>
      </w:r>
    </w:p>
    <w:p>
      <w:r>
        <w:t>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Giao thông đường thủy nội địa ngày 15 tháng 6 năm 2004; Luật sửa đổi, bổ sung một số điều của Luật Giao thông đường thủy nội địa ngày 17 tháng 6 năm 2014;</w:t>
      </w:r>
    </w:p>
    <w:p>
      <w:r>
        <w:t>Căn cứ Luật Du lịch ngày 19 tháng 6 năm 2017;</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48/2019/NĐ-CP ngày 05 tháng 6 năm 2019 của Chính phủ quy định về quản lý hoạt động của phương tiện phục vụ, vui chơi giải trí dưới nước; Nghị định số 19/2024/NĐ-CP ngày 23 tháng 02 năm 2024 của Chính phủ sửa đổi, bổ sung một số điều của Nghị định 48/2019/NĐ-CP ngày 05 tháng 6 năm 2019 quy định về quản lý hoạt động của phương tiện phục vụ, vui chơi giải trí dưới nước;</w:t>
      </w:r>
    </w:p>
    <w:p>
      <w:r>
        <w:t>Theo đề nghị của Giám đốc Sở Giao thông vận tải tại Tờ trình số 89/TTr-SGTVT ngày 31 tháng 5 năm 2024.</w:t>
      </w:r>
    </w:p>
    <w:p>
      <w:r>
        <w:t>QUYẾT ĐỊNH:</w:t>
      </w:r>
    </w:p>
    <w:p>
      <w:r>
        <w:t>Điều 1. Nội dung bãi bỏ</w:t>
      </w:r>
    </w:p>
    <w:p>
      <w:r>
        <w:t>Bãi bỏ toàn bộ Quyết định số 60/2022/QĐ-UBND ngày 14 tháng 11 năm 2022 của Ủy ban nhân dân tỉnh Ninh Bình phân công, phân cấp thực hiện việc đăng ký phương tiện và quản lý phương tiện được miễn đăng ký phục vụ vui chơi, giải trí dưới nước trên địa bàn tỉnh Ninh Bình.</w:t>
      </w:r>
    </w:p>
    <w:p>
      <w:r>
        <w:t>Điều 2. Hiệu lực thi hành</w:t>
      </w:r>
    </w:p>
    <w:p>
      <w:r>
        <w:t>Quyết định này có hiệu lực thi hành kể từ ngày 03 tháng 7 năm 2024.</w:t>
      </w:r>
    </w:p>
    <w:p>
      <w:r>
        <w:t>Điều 3. Tổ chức thực hiện</w:t>
      </w:r>
    </w:p>
    <w:p>
      <w:r>
        <w:t>Chánh Văn phòng Ủy ban nhân dân tỉnh; Giám đốc các sở, Thủ trưởng các ban, ngành; Chủ tịch Ủy ban nhân dân các huyện, thành phố; Chủ tịch Ủy ban nhân dân các xã, phường, thị trấn trên địa bàn tỉnh Ninh Bình và các tổ chức, cá nhân có liên quan chịu trách nhiệm thi hành Quyết định này./.</w:t>
      </w:r>
    </w:p>
    <w:p>
      <w:r>
        <w:t>Nơi nhận:</w:t>
      </w:r>
    </w:p>
    <w:p>
      <w:r>
        <w:t>- Như Điều 3;</w:t>
      </w:r>
    </w:p>
    <w:p>
      <w:r>
        <w:t>- Bộ Văn hóa, Thể thao và Du lịch;</w:t>
      </w:r>
    </w:p>
    <w:p>
      <w:r>
        <w:t>- Thường trực Tỉnh ủy;</w:t>
      </w:r>
    </w:p>
    <w:p>
      <w:r>
        <w:t>- Thường trực HĐND tỉnh;</w:t>
      </w:r>
    </w:p>
    <w:p>
      <w:r>
        <w:t>- Chủ tịch và các Phó Chủ tịch UBND tỉnh;</w:t>
      </w:r>
    </w:p>
    <w:p>
      <w:r>
        <w:t>- Vụ Pháp chế - Bộ Giao thông vận tải;</w:t>
      </w:r>
    </w:p>
    <w:p>
      <w:r>
        <w:t>- Cục Kiểm tra VBQPPL - Bộ Tư pháp;</w:t>
      </w:r>
    </w:p>
    <w:p>
      <w:r>
        <w:t>- Lãnh đạo Văn phòng UBND tỉnh;</w:t>
      </w:r>
    </w:p>
    <w:p>
      <w:r>
        <w:t>- Cổng Thông tin điện tử Chính phủ;</w:t>
      </w:r>
    </w:p>
    <w:p>
      <w:r>
        <w:t>- Cổng Thông tin điện tử tỉnh;</w:t>
      </w:r>
    </w:p>
    <w:p>
      <w:r>
        <w:t>- Các VP, Ban, TT thuộc Văn phòng;</w:t>
      </w:r>
    </w:p>
    <w:p>
      <w:r>
        <w:t>- Lưu: VT, VP4.</w:t>
      </w:r>
    </w:p>
    <w:p>
      <w:r>
        <w:t>ĐL_VP4_50.QĐ</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